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>FORMULÁRIO DE ATUALIZAÇÃO DE LIGAS ACADÊMICAS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(Enviar via processo eletrônico para a Pró-reitoria de Extensão - PREX)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  <w:tab w:val="left" w:pos="426" w:leader="none"/>
        </w:tabs>
        <w:spacing w:lineRule="auto" w:line="276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NOME </w:t>
      </w:r>
      <w:r>
        <w:rPr>
          <w:b/>
          <w:sz w:val="24"/>
          <w:szCs w:val="24"/>
        </w:rPr>
        <w:t>DA LIGA ACADÊMICA</w:t>
      </w:r>
    </w:p>
    <w:tbl>
      <w:tblPr>
        <w:tblW w:w="9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60"/>
      </w:tblGrid>
      <w:tr>
        <w:trPr>
          <w:trHeight w:val="351" w:hRule="atLeast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-142" w:leader="none"/>
                <w:tab w:val="left" w:pos="426" w:leader="none"/>
              </w:tabs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6"/>
        <w:gridCol w:w="5774"/>
      </w:tblGrid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 ou CAMPUS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right="-250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UNIDADE/DEPARTAMENTO DE VÍNCULO DA LIGA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ind w:right="33"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OUTROS CURSOS ENVOLVIDOS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  <w:tab w:val="left" w:pos="426" w:leader="none"/>
        </w:tabs>
        <w:spacing w:lineRule="auto" w:line="276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PERÍODO DE VIGÊNCIA DO PROGRAMA </w:t>
      </w:r>
    </w:p>
    <w:tbl>
      <w:tblPr>
        <w:tblW w:w="9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4"/>
        <w:gridCol w:w="5225"/>
      </w:tblGrid>
      <w:tr>
        <w:trPr>
          <w:trHeight w:val="382" w:hRule="atLeast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-142" w:leader="none"/>
                <w:tab w:val="left" w:pos="4099" w:leader="none"/>
              </w:tabs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Início:  20__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Término: 20__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PRESIDENTE DA LIGA:</w:t>
      </w:r>
    </w:p>
    <w:tbl>
      <w:tblPr>
        <w:tblW w:w="97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98"/>
        <w:gridCol w:w="3192"/>
      </w:tblGrid>
      <w:tr>
        <w:trPr/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>
        <w:trPr/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76"/>
        <w:jc w:val="both"/>
        <w:rPr>
          <w:b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DOCENTE ORIENTADOR (A) DA LIGA:</w:t>
      </w:r>
    </w:p>
    <w:tbl>
      <w:tblPr>
        <w:tblW w:w="97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45"/>
        <w:gridCol w:w="2978"/>
        <w:gridCol w:w="2768"/>
      </w:tblGrid>
      <w:tr>
        <w:trPr/>
        <w:tc>
          <w:tcPr>
            <w:tcW w:w="7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Titulação:</w:t>
            </w:r>
          </w:p>
        </w:tc>
      </w:tr>
      <w:tr>
        <w:trPr/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Fone UFDPar: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426" w:leader="none"/>
              </w:tabs>
              <w:spacing w:lineRule="auto" w:line="276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1"/>
        <w:gridCol w:w="3182"/>
        <w:gridCol w:w="3488"/>
      </w:tblGrid>
      <w:tr>
        <w:trPr/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2"/>
              <w:widowControl w:val="false"/>
              <w:spacing w:lineRule="auto" w:line="360"/>
              <w:jc w:val="center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ÁREA DO CONHECIMENTO (CAPES):</w:t>
            </w:r>
          </w:p>
        </w:tc>
      </w:tr>
      <w:tr>
        <w:trPr/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Ciências Exatas e da Terra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Ciências Biológicas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Engenharia/Tecnologia</w:t>
            </w:r>
          </w:p>
        </w:tc>
      </w:tr>
      <w:tr>
        <w:trPr/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Ciências da Saúde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Ciências Agrárias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Ciências Sociais Aplicadas</w:t>
            </w:r>
          </w:p>
        </w:tc>
      </w:tr>
      <w:tr>
        <w:trPr/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Ciências Humanas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Linguística, Letras e Artes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1"/>
        <w:gridCol w:w="3182"/>
        <w:gridCol w:w="3488"/>
      </w:tblGrid>
      <w:tr>
        <w:trPr/>
        <w:tc>
          <w:tcPr>
            <w:tcW w:w="9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ÁREAS TEMÁTICAS (Plano Nacional de Extensão Universitária):</w:t>
            </w:r>
          </w:p>
        </w:tc>
      </w:tr>
      <w:tr>
        <w:trPr/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Comunicação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Cultura, Esporte e Lazer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Direitos Humanos e Justiça</w:t>
            </w:r>
          </w:p>
        </w:tc>
      </w:tr>
      <w:tr>
        <w:trPr/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Educação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Meio Ambiente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Saúde</w:t>
            </w:r>
          </w:p>
        </w:tc>
      </w:tr>
      <w:tr>
        <w:trPr/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Tecnologia e Produção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Trabalho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-142" w:leader="none"/>
          <w:tab w:val="left" w:pos="426" w:leader="none"/>
        </w:tabs>
        <w:spacing w:lineRule="auto" w:line="276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  <w:tab w:val="left" w:pos="426" w:leader="none"/>
        </w:tabs>
        <w:spacing w:lineRule="auto" w:line="276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  <w:tab w:val="left" w:pos="426" w:leader="none"/>
        </w:tabs>
        <w:spacing w:lineRule="auto" w:line="276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  <w:tab w:val="left" w:pos="426" w:leader="none"/>
        </w:tabs>
        <w:spacing w:lineRule="auto" w:line="276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EQUIPE RESPONSÁVEL PELA PROPOSITURA DO PROGRAMA (inserir apenas 1 orientador, os demais docentes são colaboradores)</w:t>
      </w:r>
    </w:p>
    <w:tbl>
      <w:tblPr>
        <w:tblW w:w="99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2694"/>
        <w:gridCol w:w="1701"/>
        <w:gridCol w:w="1693"/>
      </w:tblGrid>
      <w:tr>
        <w:trPr/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VÍNCULO COM A UFDPar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(DOC, DIS,)*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SIAPE / MATRÍCULA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FUNÇÃO</w:t>
            </w:r>
          </w:p>
        </w:tc>
      </w:tr>
      <w:tr>
        <w:trPr/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-142" w:leader="none"/>
          <w:tab w:val="left" w:pos="426" w:leader="none"/>
        </w:tabs>
        <w:spacing w:lineRule="auto" w:line="276"/>
        <w:jc w:val="both"/>
        <w:rPr>
          <w:b/>
          <w:b/>
          <w:color w:val="000000"/>
          <w:sz w:val="24"/>
          <w:szCs w:val="24"/>
        </w:rPr>
      </w:pPr>
      <w:r>
        <w:rPr>
          <w:sz w:val="24"/>
          <w:szCs w:val="24"/>
        </w:rPr>
        <w:t>* DOC (docente), DIS (discente)</w:t>
      </w:r>
    </w:p>
    <w:p>
      <w:pPr>
        <w:pStyle w:val="Normal"/>
        <w:tabs>
          <w:tab w:val="clear" w:pos="708"/>
          <w:tab w:val="left" w:pos="-142" w:leader="none"/>
          <w:tab w:val="left" w:pos="426" w:leader="none"/>
        </w:tabs>
        <w:spacing w:lineRule="auto" w:line="276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  <w:tab w:val="left" w:pos="426" w:leader="none"/>
        </w:tabs>
        <w:spacing w:lineRule="auto" w:line="276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COMPOSIÇÃO DA MESA DIRETORA (pelo menos 50% de alunos da UFDPar)</w:t>
      </w:r>
    </w:p>
    <w:tbl>
      <w:tblPr>
        <w:tblW w:w="99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3"/>
        <w:gridCol w:w="2306"/>
        <w:gridCol w:w="1969"/>
        <w:gridCol w:w="8"/>
      </w:tblGrid>
      <w:tr>
        <w:trPr/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FUNÇÃO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-142" w:leader="none"/>
          <w:tab w:val="left" w:pos="426" w:leader="none"/>
        </w:tabs>
        <w:spacing w:lineRule="auto" w:line="276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  <w:tab w:val="left" w:pos="426" w:leader="none"/>
        </w:tabs>
        <w:spacing w:lineRule="auto" w:line="276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RELAÇÃO DE TODOS OS ALUNOS INTEGRANTES DO PROGRAMA</w:t>
      </w:r>
    </w:p>
    <w:tbl>
      <w:tblPr>
        <w:tblW w:w="99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0"/>
        <w:gridCol w:w="1736"/>
        <w:gridCol w:w="1227"/>
        <w:gridCol w:w="1718"/>
        <w:gridCol w:w="1361"/>
        <w:gridCol w:w="16"/>
      </w:tblGrid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SEMANAL (horas)</w:t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pt-BR"/>
        </w:rPr>
        <w:t>ASSINATURAS</w:t>
      </w:r>
      <w:r>
        <w:rPr>
          <w:b/>
          <w:sz w:val="24"/>
          <w:szCs w:val="24"/>
        </w:rPr>
        <w:t>: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i/>
          <w:i/>
          <w:sz w:val="24"/>
          <w:szCs w:val="24"/>
        </w:rPr>
      </w:pPr>
      <w:r>
        <w:rPr>
          <w:i/>
          <w:sz w:val="28"/>
          <w:szCs w:val="24"/>
        </w:rPr>
        <w:t xml:space="preserve">Presidente da Liga Acadêmica: </w:t>
      </w:r>
      <w:r>
        <w:rPr>
          <w:i/>
          <w:sz w:val="24"/>
          <w:szCs w:val="24"/>
        </w:rPr>
        <w:t>__________________________________________________</w:t>
      </w:r>
      <w:r>
        <w:rPr>
          <w:b/>
          <w:i/>
          <w:sz w:val="24"/>
          <w:szCs w:val="24"/>
        </w:rPr>
        <w:t xml:space="preserve">      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pacing w:lineRule="auto" w:line="276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Coordenador/</w:t>
      </w:r>
      <w:r>
        <w:rPr>
          <w:i/>
          <w:sz w:val="28"/>
          <w:szCs w:val="28"/>
        </w:rPr>
        <w:t>Orientador(a):_____________________________________________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7800264"/>
    </w:sdtPr>
    <w:sdtContent>
      <w:p>
        <w:pPr>
          <w:pStyle w:val="Ttulo2"/>
          <w:pBdr>
            <w:top w:val="single" w:sz="4" w:space="1" w:color="000000"/>
          </w:pBdr>
          <w:jc w:val="center"/>
          <w:rPr>
            <w:i/>
            <w:i/>
            <w:sz w:val="20"/>
          </w:rPr>
        </w:pPr>
        <w:r>
          <w:rPr>
            <w:iCs/>
            <w:sz w:val="20"/>
          </w:rPr>
          <w:t>Campus</w:t>
        </w:r>
        <w:r>
          <w:rPr>
            <w:i/>
            <w:sz w:val="20"/>
          </w:rPr>
          <w:t xml:space="preserve"> Universitário Ministro Reis Veloso, Parnaíba - Piauí. Telefone: (86) 9 9930-2008 </w:t>
        </w:r>
      </w:p>
      <w:p>
        <w:pPr>
          <w:pStyle w:val="Ttulo2"/>
          <w:pBdr>
            <w:top w:val="single" w:sz="4" w:space="1" w:color="000000"/>
          </w:pBdr>
          <w:jc w:val="center"/>
          <w:rPr>
            <w:i/>
            <w:i/>
            <w:sz w:val="20"/>
          </w:rPr>
        </w:pPr>
        <w:r>
          <w:rPr>
            <w:i/>
            <w:sz w:val="20"/>
          </w:rPr>
          <w:t>e-mail:coordenacaoextensao@ufpi.edu.br</w:t>
        </w:r>
      </w:p>
      <w:p>
        <w:pPr>
          <w:pStyle w:val="Rodap"/>
          <w:jc w:val="right"/>
          <w:rPr>
            <w:rFonts w:ascii="Bookman Old Style" w:hAnsi="Bookman Old Style"/>
          </w:rPr>
        </w:pPr>
        <w:r>
          <w:rPr>
            <w:rFonts w:ascii="Bookman Old Style" w:hAnsi="Bookman Old Style"/>
          </w:rPr>
          <w:t xml:space="preserve">Pág. </w:t>
        </w:r>
        <w:r>
          <w:rPr>
            <w:rFonts w:ascii="Bookman Old Style" w:hAnsi="Bookman Old Style"/>
            <w:b/>
            <w:bCs/>
          </w:rPr>
          <w:fldChar w:fldCharType="begin"/>
        </w:r>
        <w:r>
          <w:rPr>
            <w:b/>
            <w:bCs/>
            <w:rFonts w:ascii="Bookman Old Style" w:hAnsi="Bookman Old Style"/>
          </w:rPr>
          <w:instrText> PAGE </w:instrText>
        </w:r>
        <w:r>
          <w:rPr>
            <w:b/>
            <w:bCs/>
            <w:rFonts w:ascii="Bookman Old Style" w:hAnsi="Bookman Old Style"/>
          </w:rPr>
          <w:fldChar w:fldCharType="separate"/>
        </w:r>
        <w:r>
          <w:rPr>
            <w:b/>
            <w:bCs/>
            <w:rFonts w:ascii="Bookman Old Style" w:hAnsi="Bookman Old Style"/>
          </w:rPr>
          <w:t>1</w:t>
        </w:r>
        <w:r>
          <w:rPr>
            <w:b/>
            <w:bCs/>
            <w:rFonts w:ascii="Bookman Old Style" w:hAnsi="Bookman Old Style"/>
          </w:rPr>
          <w:fldChar w:fldCharType="end"/>
        </w:r>
        <w:r>
          <w:rPr>
            <w:rFonts w:ascii="Bookman Old Style" w:hAnsi="Bookman Old Style"/>
          </w:rPr>
          <w:t xml:space="preserve"> de </w:t>
        </w:r>
        <w:r>
          <w:rPr>
            <w:rFonts w:ascii="Bookman Old Style" w:hAnsi="Bookman Old Style"/>
            <w:b/>
            <w:bCs/>
          </w:rPr>
          <w:fldChar w:fldCharType="begin"/>
        </w:r>
        <w:r>
          <w:rPr>
            <w:b/>
            <w:bCs/>
            <w:rFonts w:ascii="Bookman Old Style" w:hAnsi="Bookman Old Style"/>
          </w:rPr>
          <w:instrText> NUMPAGES </w:instrText>
        </w:r>
        <w:r>
          <w:rPr>
            <w:b/>
            <w:bCs/>
            <w:rFonts w:ascii="Bookman Old Style" w:hAnsi="Bookman Old Style"/>
          </w:rPr>
          <w:fldChar w:fldCharType="separate"/>
        </w:r>
        <w:r>
          <w:rPr>
            <w:b/>
            <w:bCs/>
            <w:rFonts w:ascii="Bookman Old Style" w:hAnsi="Bookman Old Style"/>
          </w:rPr>
          <w:t>2</w:t>
        </w:r>
        <w:r>
          <w:rPr>
            <w:b/>
            <w:bCs/>
            <w:rFonts w:ascii="Bookman Old Style" w:hAnsi="Bookman Old Style"/>
          </w:rPr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dodocumento"/>
      <w:rPr>
        <w:b/>
        <w:b/>
        <w:sz w:val="24"/>
        <w:szCs w:val="24"/>
      </w:rPr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3810</wp:posOffset>
          </wp:positionH>
          <wp:positionV relativeFrom="paragraph">
            <wp:posOffset>6985</wp:posOffset>
          </wp:positionV>
          <wp:extent cx="833120" cy="899795"/>
          <wp:effectExtent l="0" t="0" r="0" b="0"/>
          <wp:wrapSquare wrapText="bothSides"/>
          <wp:docPr id="1" name="Imagem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3967" t="0" r="23967" b="0"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5394960</wp:posOffset>
          </wp:positionH>
          <wp:positionV relativeFrom="paragraph">
            <wp:posOffset>6985</wp:posOffset>
          </wp:positionV>
          <wp:extent cx="716280" cy="899795"/>
          <wp:effectExtent l="0" t="0" r="0" b="0"/>
          <wp:wrapSquare wrapText="bothSides"/>
          <wp:docPr id="2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4802" t="0" r="14802" b="0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M</w:t>
    </w:r>
    <w:r>
      <w:rPr>
        <w:b/>
        <w:sz w:val="24"/>
        <w:szCs w:val="24"/>
      </w:rPr>
      <w:t>INISTÉRIO DA EDUCAÇÃO - MEC</w:t>
    </w:r>
  </w:p>
  <w:p>
    <w:pPr>
      <w:pStyle w:val="Subttulo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UNIVERSIDADE FEDERAL DO DELTA DO PARNAIBA - UFDPar</w:t>
    </w:r>
  </w:p>
  <w:p>
    <w:pPr>
      <w:pStyle w:val="Subttulo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PRÓ-REITORIA DE EXTENSÃO - PREX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4e0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73a83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524e0d"/>
    <w:pPr>
      <w:keepNext w:val="true"/>
      <w:outlineLvl w:val="1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qFormat/>
    <w:rsid w:val="00524e0d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524e0d"/>
    <w:rPr>
      <w:rFonts w:ascii="Times New Roman" w:hAnsi="Times New Roman" w:eastAsia="Times New Roman" w:cs="Times New Roman"/>
      <w:sz w:val="28"/>
      <w:szCs w:val="20"/>
      <w:lang w:eastAsia="pt-BR"/>
    </w:rPr>
  </w:style>
  <w:style w:type="character" w:styleId="SubttuloChar" w:customStyle="1">
    <w:name w:val="Subtítulo Char"/>
    <w:basedOn w:val="DefaultParagraphFont"/>
    <w:link w:val="Subttulo"/>
    <w:qFormat/>
    <w:rsid w:val="00524e0d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30d68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30d68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30d68"/>
    <w:rPr>
      <w:rFonts w:ascii="Tahoma" w:hAnsi="Tahoma" w:eastAsia="Times New Roman" w:cs="Tahoma"/>
      <w:sz w:val="16"/>
      <w:szCs w:val="16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eb3d08"/>
    <w:rPr>
      <w:color w:val="0000FF" w:themeColor="hyperlink"/>
      <w:u w:val="single"/>
    </w:rPr>
  </w:style>
  <w:style w:type="character" w:styleId="CorpodetextoChar" w:customStyle="1">
    <w:name w:val="Corpo de texto Char"/>
    <w:basedOn w:val="DefaultParagraphFont"/>
    <w:link w:val="Corpodetexto"/>
    <w:qFormat/>
    <w:rsid w:val="00fc45f1"/>
    <w:rPr>
      <w:rFonts w:ascii="Arial" w:hAnsi="Arial" w:eastAsia="Times New Roman" w:cs="Times New Roman"/>
      <w:sz w:val="28"/>
      <w:szCs w:val="20"/>
      <w:u w:val="single"/>
      <w:lang w:eastAsia="pt-BR"/>
    </w:rPr>
  </w:style>
  <w:style w:type="character" w:styleId="Corpodetexto3Char" w:customStyle="1">
    <w:name w:val="Corpo de texto 3 Char"/>
    <w:basedOn w:val="DefaultParagraphFont"/>
    <w:link w:val="Corpodetexto3"/>
    <w:uiPriority w:val="99"/>
    <w:qFormat/>
    <w:rsid w:val="00fc45f1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273a83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fc45f1"/>
    <w:pPr>
      <w:ind w:right="51" w:hanging="0"/>
      <w:jc w:val="center"/>
    </w:pPr>
    <w:rPr>
      <w:rFonts w:ascii="Arial" w:hAnsi="Arial"/>
      <w:sz w:val="28"/>
      <w:u w:val="single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link w:val="TtuloChar"/>
    <w:qFormat/>
    <w:rsid w:val="00524e0d"/>
    <w:pPr>
      <w:jc w:val="center"/>
    </w:pPr>
    <w:rPr>
      <w:sz w:val="28"/>
    </w:rPr>
  </w:style>
  <w:style w:type="paragraph" w:styleId="Subttulo">
    <w:name w:val="Subtitle"/>
    <w:basedOn w:val="Normal"/>
    <w:link w:val="SubttuloChar"/>
    <w:qFormat/>
    <w:rsid w:val="00524e0d"/>
    <w:pPr>
      <w:jc w:val="center"/>
    </w:pPr>
    <w:rPr>
      <w:rFonts w:ascii="Arial" w:hAnsi="Arial"/>
      <w:b/>
      <w:sz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30d6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30d6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30d6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a45"/>
    <w:pPr>
      <w:spacing w:before="0" w:after="0"/>
      <w:ind w:left="720" w:hanging="0"/>
      <w:contextualSpacing/>
    </w:pPr>
    <w:rPr/>
  </w:style>
  <w:style w:type="paragraph" w:styleId="BodyText3">
    <w:name w:val="Body Text 3"/>
    <w:basedOn w:val="Normal"/>
    <w:link w:val="Corpodetexto3Char"/>
    <w:uiPriority w:val="99"/>
    <w:qFormat/>
    <w:rsid w:val="00fc45f1"/>
    <w:pPr>
      <w:spacing w:before="100" w:after="100"/>
      <w:jc w:val="both"/>
    </w:pPr>
    <w:rPr>
      <w:rFonts w:ascii="Arial" w:hAnsi="Arial"/>
      <w:b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67d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804F-A817-44F4-815D-E765454B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Application>LibreOffice/7.0.4.2$Windows_X86_64 LibreOffice_project/dcf040e67528d9187c66b2379df5ea4407429775</Application>
  <AppVersion>15.0000</AppVersion>
  <Pages>2</Pages>
  <Words>244</Words>
  <Characters>1439</Characters>
  <CharactersWithSpaces>1642</CharactersWithSpaces>
  <Paragraphs>66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2018-03-15T12:52:00Z</dcterms:created>
  <dc:creator>Hewlett-Packard Company</dc:creator>
  <dc:description/>
  <dc:language>pt-BR</dc:language>
  <cp:lastModifiedBy/>
  <dcterms:modified xsi:type="dcterms:W3CDTF">2024-02-26T15:16:49Z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