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51DD" w14:textId="6D5735E3" w:rsidR="001A0798" w:rsidRDefault="00B338F8" w:rsidP="001A0798">
      <w:pPr>
        <w:spacing w:line="276" w:lineRule="auto"/>
        <w:jc w:val="center"/>
        <w:rPr>
          <w:rFonts w:ascii="Arial" w:hAnsi="Arial" w:cs="Arial"/>
          <w:b/>
          <w:bCs/>
          <w:sz w:val="20"/>
          <w:szCs w:val="20"/>
        </w:rPr>
      </w:pPr>
      <w:r w:rsidRPr="00104594">
        <w:rPr>
          <w:rFonts w:ascii="Arial" w:hAnsi="Arial" w:cs="Arial"/>
          <w:b/>
          <w:bCs/>
          <w:sz w:val="20"/>
          <w:szCs w:val="20"/>
        </w:rPr>
        <w:t xml:space="preserve">CALL FOR APPLICATIONS No. </w:t>
      </w:r>
      <w:r w:rsidR="002F59C8" w:rsidRPr="007D4BF6">
        <w:rPr>
          <w:rFonts w:ascii="Arial" w:hAnsi="Arial" w:cs="Arial"/>
          <w:b/>
          <w:bCs/>
          <w:sz w:val="20"/>
          <w:szCs w:val="20"/>
        </w:rPr>
        <w:t>11</w:t>
      </w:r>
      <w:r w:rsidR="00F124EE" w:rsidRPr="007D4BF6">
        <w:rPr>
          <w:rFonts w:ascii="Arial" w:hAnsi="Arial" w:cs="Arial"/>
          <w:b/>
          <w:bCs/>
          <w:sz w:val="20"/>
          <w:szCs w:val="20"/>
        </w:rPr>
        <w:t xml:space="preserve">/2026 – </w:t>
      </w:r>
      <w:r w:rsidR="001A0798" w:rsidRPr="00104594">
        <w:rPr>
          <w:rFonts w:ascii="Arial" w:hAnsi="Arial" w:cs="Arial"/>
          <w:b/>
          <w:bCs/>
          <w:sz w:val="20"/>
          <w:szCs w:val="20"/>
        </w:rPr>
        <w:t>– PROPOPI/UFDPar</w:t>
      </w:r>
    </w:p>
    <w:p w14:paraId="7D26BAAE" w14:textId="5A87E73F" w:rsidR="00F124EE" w:rsidRPr="007D4BF6" w:rsidRDefault="001A0798" w:rsidP="001A0798">
      <w:pPr>
        <w:spacing w:line="276" w:lineRule="auto"/>
        <w:jc w:val="center"/>
        <w:rPr>
          <w:rFonts w:ascii="Arial" w:hAnsi="Arial" w:cs="Arial"/>
          <w:b/>
          <w:bCs/>
          <w:sz w:val="20"/>
          <w:szCs w:val="20"/>
        </w:rPr>
      </w:pPr>
      <w:r w:rsidRPr="00104594">
        <w:rPr>
          <w:rFonts w:ascii="Arial" w:hAnsi="Arial" w:cs="Arial"/>
          <w:b/>
          <w:bCs/>
          <w:sz w:val="20"/>
          <w:szCs w:val="20"/>
        </w:rPr>
        <w:t>CAPES Global.edu Program – BLUE LINK NETWORK</w:t>
      </w:r>
      <w:r>
        <w:rPr>
          <w:rFonts w:ascii="Arial" w:hAnsi="Arial" w:cs="Arial"/>
          <w:b/>
          <w:bCs/>
          <w:sz w:val="20"/>
          <w:szCs w:val="20"/>
        </w:rPr>
        <w:t xml:space="preserve"> </w:t>
      </w:r>
      <w:r w:rsidR="00844C90" w:rsidRPr="007D4BF6">
        <w:rPr>
          <w:rFonts w:ascii="Arial" w:hAnsi="Arial" w:cs="Arial"/>
          <w:b/>
          <w:bCs/>
          <w:sz w:val="20"/>
          <w:szCs w:val="20"/>
        </w:rPr>
        <w:t xml:space="preserve">- </w:t>
      </w:r>
      <w:r w:rsidR="00DA0983" w:rsidRPr="007D4BF6">
        <w:rPr>
          <w:rFonts w:ascii="Arial" w:hAnsi="Arial" w:cs="Arial"/>
          <w:b/>
          <w:bCs/>
          <w:sz w:val="20"/>
          <w:szCs w:val="20"/>
        </w:rPr>
        <w:t>Fellowship</w:t>
      </w:r>
      <w:r w:rsidR="002A294E" w:rsidRPr="007D4BF6">
        <w:rPr>
          <w:rFonts w:ascii="Arial" w:hAnsi="Arial" w:cs="Arial"/>
          <w:b/>
          <w:bCs/>
          <w:sz w:val="20"/>
          <w:szCs w:val="20"/>
        </w:rPr>
        <w:t xml:space="preserve">s for </w:t>
      </w:r>
      <w:r w:rsidR="0051213C" w:rsidRPr="007D4BF6">
        <w:rPr>
          <w:rFonts w:ascii="Arial" w:hAnsi="Arial" w:cs="Arial"/>
          <w:b/>
          <w:bCs/>
          <w:sz w:val="20"/>
          <w:szCs w:val="20"/>
        </w:rPr>
        <w:t>Postdoctoral</w:t>
      </w:r>
      <w:r w:rsidR="00C51553" w:rsidRPr="007D4BF6">
        <w:rPr>
          <w:rFonts w:ascii="Arial" w:hAnsi="Arial" w:cs="Arial"/>
          <w:b/>
          <w:bCs/>
          <w:sz w:val="20"/>
          <w:szCs w:val="20"/>
        </w:rPr>
        <w:t xml:space="preserve"> </w:t>
      </w:r>
      <w:r w:rsidR="008C71F1" w:rsidRPr="007D4BF6">
        <w:rPr>
          <w:rFonts w:ascii="Arial" w:hAnsi="Arial" w:cs="Arial"/>
          <w:b/>
          <w:bCs/>
          <w:sz w:val="20"/>
          <w:szCs w:val="20"/>
        </w:rPr>
        <w:t>Researchers</w:t>
      </w:r>
      <w:r w:rsidR="007C5B38" w:rsidRPr="007D4BF6">
        <w:rPr>
          <w:rFonts w:ascii="Arial" w:hAnsi="Arial" w:cs="Arial"/>
          <w:b/>
          <w:bCs/>
          <w:sz w:val="20"/>
          <w:szCs w:val="20"/>
        </w:rPr>
        <w:t xml:space="preserve"> </w:t>
      </w:r>
      <w:r w:rsidR="002A294E" w:rsidRPr="007D4BF6">
        <w:rPr>
          <w:rFonts w:ascii="Arial" w:hAnsi="Arial" w:cs="Arial"/>
          <w:b/>
          <w:bCs/>
          <w:sz w:val="20"/>
          <w:szCs w:val="20"/>
        </w:rPr>
        <w:t>w</w:t>
      </w:r>
      <w:r w:rsidR="00C51553" w:rsidRPr="007D4BF6">
        <w:rPr>
          <w:rFonts w:ascii="Arial" w:hAnsi="Arial" w:cs="Arial"/>
          <w:b/>
          <w:bCs/>
          <w:sz w:val="20"/>
          <w:szCs w:val="20"/>
        </w:rPr>
        <w:t xml:space="preserve">ith </w:t>
      </w:r>
      <w:r w:rsidR="002A294E" w:rsidRPr="007D4BF6">
        <w:rPr>
          <w:rFonts w:ascii="Arial" w:hAnsi="Arial" w:cs="Arial"/>
          <w:b/>
          <w:bCs/>
          <w:sz w:val="20"/>
          <w:szCs w:val="20"/>
        </w:rPr>
        <w:t>E</w:t>
      </w:r>
      <w:r w:rsidR="00C51553" w:rsidRPr="007D4BF6">
        <w:rPr>
          <w:rFonts w:ascii="Arial" w:hAnsi="Arial" w:cs="Arial"/>
          <w:b/>
          <w:bCs/>
          <w:sz w:val="20"/>
          <w:szCs w:val="20"/>
        </w:rPr>
        <w:t xml:space="preserve">xperience </w:t>
      </w:r>
      <w:r w:rsidR="002A294E" w:rsidRPr="007D4BF6">
        <w:rPr>
          <w:rFonts w:ascii="Arial" w:hAnsi="Arial" w:cs="Arial"/>
          <w:b/>
          <w:bCs/>
          <w:sz w:val="20"/>
          <w:szCs w:val="20"/>
        </w:rPr>
        <w:t>A</w:t>
      </w:r>
      <w:r w:rsidR="00C51553" w:rsidRPr="007D4BF6">
        <w:rPr>
          <w:rFonts w:ascii="Arial" w:hAnsi="Arial" w:cs="Arial"/>
          <w:b/>
          <w:bCs/>
          <w:sz w:val="20"/>
          <w:szCs w:val="20"/>
        </w:rPr>
        <w:t>broad</w:t>
      </w:r>
    </w:p>
    <w:p w14:paraId="78BD0CC4" w14:textId="14F9A123" w:rsidR="00844C90" w:rsidRPr="007D4BF6" w:rsidRDefault="00844C90" w:rsidP="00844C90">
      <w:pPr>
        <w:spacing w:line="276" w:lineRule="auto"/>
        <w:jc w:val="center"/>
        <w:rPr>
          <w:rFonts w:ascii="Arial" w:hAnsi="Arial" w:cs="Arial"/>
          <w:b/>
          <w:bCs/>
          <w:sz w:val="20"/>
          <w:szCs w:val="20"/>
        </w:rPr>
      </w:pPr>
      <w:r w:rsidRPr="007D4BF6">
        <w:rPr>
          <w:rFonts w:ascii="Arial" w:hAnsi="Arial" w:cs="Arial"/>
          <w:b/>
          <w:bCs/>
          <w:sz w:val="20"/>
          <w:szCs w:val="20"/>
        </w:rPr>
        <w:t>ANNEX II</w:t>
      </w:r>
    </w:p>
    <w:p w14:paraId="48E740DC" w14:textId="4B7F4B62" w:rsidR="001A70AF" w:rsidRPr="007D4BF6" w:rsidRDefault="00844C90" w:rsidP="00844C90">
      <w:pPr>
        <w:spacing w:after="0" w:line="276" w:lineRule="auto"/>
        <w:jc w:val="center"/>
        <w:rPr>
          <w:rFonts w:ascii="Arial" w:hAnsi="Arial" w:cs="Arial"/>
          <w:b/>
          <w:bCs/>
          <w:sz w:val="20"/>
          <w:szCs w:val="20"/>
        </w:rPr>
      </w:pPr>
      <w:r w:rsidRPr="007D4BF6">
        <w:rPr>
          <w:rFonts w:ascii="Arial" w:hAnsi="Arial" w:cs="Arial"/>
          <w:b/>
          <w:bCs/>
          <w:sz w:val="20"/>
          <w:szCs w:val="20"/>
        </w:rPr>
        <w:t>SCORING OF THE APPLICANT'S CURRICULUM VITAE (LATTES CV)</w:t>
      </w:r>
    </w:p>
    <w:p w14:paraId="2CAC6B32" w14:textId="77777777" w:rsidR="001A70AF" w:rsidRPr="007D4BF6" w:rsidRDefault="001A70AF" w:rsidP="00844C90">
      <w:pPr>
        <w:spacing w:after="0" w:line="276" w:lineRule="auto"/>
        <w:jc w:val="center"/>
        <w:rPr>
          <w:rFonts w:ascii="Arial" w:hAnsi="Arial" w:cs="Arial"/>
          <w:b/>
          <w:bCs/>
          <w:sz w:val="20"/>
          <w:szCs w:val="20"/>
        </w:rPr>
      </w:pPr>
    </w:p>
    <w:p w14:paraId="5FF1E106" w14:textId="77777777" w:rsidR="009C28B1" w:rsidRPr="007D4BF6" w:rsidRDefault="009C28B1" w:rsidP="00844C90">
      <w:pPr>
        <w:spacing w:after="0" w:line="276" w:lineRule="auto"/>
        <w:rPr>
          <w:rFonts w:ascii="Arial" w:hAnsi="Arial" w:cs="Arial"/>
          <w:b/>
          <w:bCs/>
          <w:sz w:val="20"/>
          <w:szCs w:val="20"/>
        </w:rPr>
      </w:pPr>
    </w:p>
    <w:tbl>
      <w:tblPr>
        <w:tblStyle w:val="Tabelacomgrade"/>
        <w:tblW w:w="0" w:type="auto"/>
        <w:jc w:val="center"/>
        <w:tblLook w:val="04A0" w:firstRow="1" w:lastRow="0" w:firstColumn="1" w:lastColumn="0" w:noHBand="0" w:noVBand="1"/>
      </w:tblPr>
      <w:tblGrid>
        <w:gridCol w:w="4495"/>
        <w:gridCol w:w="1939"/>
        <w:gridCol w:w="1597"/>
        <w:gridCol w:w="1597"/>
      </w:tblGrid>
      <w:tr w:rsidR="002A1C24" w:rsidRPr="007D4BF6" w14:paraId="598422B5" w14:textId="77777777" w:rsidTr="00326B8E">
        <w:trPr>
          <w:jc w:val="center"/>
        </w:trPr>
        <w:tc>
          <w:tcPr>
            <w:tcW w:w="4495" w:type="dxa"/>
            <w:shd w:val="clear" w:color="auto" w:fill="D5DCE4" w:themeFill="text2" w:themeFillTint="33"/>
            <w:vAlign w:val="center"/>
          </w:tcPr>
          <w:p w14:paraId="5D528F13" w14:textId="0A615BAF" w:rsidR="002A1C24" w:rsidRPr="007D4BF6" w:rsidRDefault="002A1C24" w:rsidP="00844C90">
            <w:pPr>
              <w:spacing w:line="276" w:lineRule="auto"/>
              <w:jc w:val="center"/>
              <w:rPr>
                <w:rFonts w:ascii="Arial" w:hAnsi="Arial" w:cs="Arial"/>
                <w:b/>
                <w:bCs/>
                <w:sz w:val="20"/>
                <w:szCs w:val="20"/>
              </w:rPr>
            </w:pPr>
            <w:r w:rsidRPr="007D4BF6">
              <w:rPr>
                <w:rFonts w:ascii="Arial" w:hAnsi="Arial" w:cs="Arial"/>
                <w:b/>
                <w:bCs/>
                <w:sz w:val="20"/>
                <w:szCs w:val="20"/>
              </w:rPr>
              <w:t>Elements</w:t>
            </w:r>
          </w:p>
        </w:tc>
        <w:tc>
          <w:tcPr>
            <w:tcW w:w="1939" w:type="dxa"/>
            <w:shd w:val="clear" w:color="auto" w:fill="D5DCE4" w:themeFill="text2" w:themeFillTint="33"/>
            <w:vAlign w:val="center"/>
          </w:tcPr>
          <w:p w14:paraId="4347BB52" w14:textId="2D05B91E" w:rsidR="002A1C24" w:rsidRPr="007D4BF6" w:rsidRDefault="002A1C24" w:rsidP="00844C90">
            <w:pPr>
              <w:spacing w:line="276" w:lineRule="auto"/>
              <w:jc w:val="center"/>
              <w:rPr>
                <w:rFonts w:ascii="Arial" w:hAnsi="Arial" w:cs="Arial"/>
                <w:b/>
                <w:bCs/>
                <w:sz w:val="20"/>
                <w:szCs w:val="20"/>
              </w:rPr>
            </w:pPr>
            <w:r w:rsidRPr="007D4BF6">
              <w:rPr>
                <w:rFonts w:ascii="Arial" w:hAnsi="Arial" w:cs="Arial"/>
                <w:b/>
                <w:bCs/>
                <w:sz w:val="20"/>
                <w:szCs w:val="20"/>
              </w:rPr>
              <w:t>Scoring</w:t>
            </w:r>
          </w:p>
        </w:tc>
        <w:tc>
          <w:tcPr>
            <w:tcW w:w="1597" w:type="dxa"/>
            <w:shd w:val="clear" w:color="auto" w:fill="D5DCE4" w:themeFill="text2" w:themeFillTint="33"/>
          </w:tcPr>
          <w:p w14:paraId="31EA1673" w14:textId="6EACE839" w:rsidR="002A1C24" w:rsidRPr="007D4BF6" w:rsidRDefault="002807B9" w:rsidP="00844C90">
            <w:pPr>
              <w:spacing w:line="276" w:lineRule="auto"/>
              <w:jc w:val="center"/>
              <w:rPr>
                <w:rFonts w:ascii="Arial" w:hAnsi="Arial" w:cs="Arial"/>
                <w:b/>
                <w:bCs/>
                <w:sz w:val="20"/>
                <w:szCs w:val="20"/>
              </w:rPr>
            </w:pPr>
            <w:r w:rsidRPr="007D4BF6">
              <w:rPr>
                <w:rFonts w:ascii="Arial" w:hAnsi="Arial" w:cs="Arial"/>
                <w:b/>
                <w:bCs/>
                <w:color w:val="000000" w:themeColor="text1"/>
                <w:sz w:val="20"/>
                <w:szCs w:val="20"/>
              </w:rPr>
              <w:t>Quantity</w:t>
            </w:r>
          </w:p>
        </w:tc>
        <w:tc>
          <w:tcPr>
            <w:tcW w:w="1597" w:type="dxa"/>
            <w:shd w:val="clear" w:color="auto" w:fill="D5DCE4" w:themeFill="text2" w:themeFillTint="33"/>
          </w:tcPr>
          <w:p w14:paraId="7C6C1590" w14:textId="01368B0C" w:rsidR="002A1C24" w:rsidRPr="007D4BF6" w:rsidRDefault="002807B9" w:rsidP="00844C90">
            <w:pPr>
              <w:spacing w:line="276" w:lineRule="auto"/>
              <w:jc w:val="center"/>
              <w:rPr>
                <w:rFonts w:ascii="Arial" w:hAnsi="Arial" w:cs="Arial"/>
                <w:b/>
                <w:bCs/>
                <w:sz w:val="20"/>
                <w:szCs w:val="20"/>
              </w:rPr>
            </w:pPr>
            <w:r w:rsidRPr="007D4BF6">
              <w:rPr>
                <w:rFonts w:ascii="Arial" w:hAnsi="Arial" w:cs="Arial"/>
                <w:b/>
                <w:bCs/>
                <w:color w:val="000000" w:themeColor="text1"/>
                <w:sz w:val="20"/>
                <w:szCs w:val="20"/>
              </w:rPr>
              <w:t>Total Score</w:t>
            </w:r>
          </w:p>
        </w:tc>
      </w:tr>
      <w:tr w:rsidR="002A1C24" w:rsidRPr="007D4BF6" w14:paraId="3B82D6B1" w14:textId="77777777" w:rsidTr="00326B8E">
        <w:trPr>
          <w:jc w:val="center"/>
        </w:trPr>
        <w:tc>
          <w:tcPr>
            <w:tcW w:w="4495" w:type="dxa"/>
            <w:shd w:val="clear" w:color="auto" w:fill="D5DCE4" w:themeFill="text2" w:themeFillTint="33"/>
            <w:vAlign w:val="center"/>
          </w:tcPr>
          <w:p w14:paraId="3D345B16" w14:textId="2AC65709" w:rsidR="002A1C24" w:rsidRPr="007D4BF6" w:rsidRDefault="002A1C24" w:rsidP="00844C90">
            <w:pPr>
              <w:spacing w:line="276" w:lineRule="auto"/>
              <w:jc w:val="both"/>
              <w:rPr>
                <w:rFonts w:ascii="Arial" w:hAnsi="Arial" w:cs="Arial"/>
                <w:sz w:val="20"/>
                <w:szCs w:val="20"/>
              </w:rPr>
            </w:pPr>
            <w:r w:rsidRPr="007D4BF6">
              <w:rPr>
                <w:rFonts w:ascii="Arial" w:hAnsi="Arial" w:cs="Arial"/>
                <w:sz w:val="20"/>
                <w:szCs w:val="20"/>
              </w:rPr>
              <w:t>Granted patent</w:t>
            </w:r>
          </w:p>
        </w:tc>
        <w:tc>
          <w:tcPr>
            <w:tcW w:w="1939" w:type="dxa"/>
            <w:vAlign w:val="center"/>
          </w:tcPr>
          <w:p w14:paraId="1C9732F6" w14:textId="7306B04A" w:rsidR="002A1C24" w:rsidRPr="007D4BF6" w:rsidRDefault="002A1C24" w:rsidP="00844C90">
            <w:pPr>
              <w:spacing w:line="276" w:lineRule="auto"/>
              <w:jc w:val="right"/>
              <w:rPr>
                <w:rFonts w:ascii="Arial" w:hAnsi="Arial" w:cs="Arial"/>
                <w:sz w:val="20"/>
                <w:szCs w:val="20"/>
              </w:rPr>
            </w:pPr>
            <w:r w:rsidRPr="007D4BF6">
              <w:rPr>
                <w:rFonts w:ascii="Arial" w:hAnsi="Arial" w:cs="Arial"/>
                <w:sz w:val="20"/>
                <w:szCs w:val="20"/>
              </w:rPr>
              <w:t xml:space="preserve">10 points </w:t>
            </w:r>
          </w:p>
        </w:tc>
        <w:tc>
          <w:tcPr>
            <w:tcW w:w="1597" w:type="dxa"/>
          </w:tcPr>
          <w:p w14:paraId="6F8AC448" w14:textId="77777777" w:rsidR="002A1C24" w:rsidRPr="007D4BF6" w:rsidRDefault="002A1C24" w:rsidP="00844C90">
            <w:pPr>
              <w:spacing w:line="276" w:lineRule="auto"/>
              <w:jc w:val="right"/>
              <w:rPr>
                <w:rFonts w:ascii="Arial" w:hAnsi="Arial" w:cs="Arial"/>
                <w:sz w:val="20"/>
                <w:szCs w:val="20"/>
              </w:rPr>
            </w:pPr>
          </w:p>
        </w:tc>
        <w:tc>
          <w:tcPr>
            <w:tcW w:w="1597" w:type="dxa"/>
          </w:tcPr>
          <w:p w14:paraId="3998F1D9" w14:textId="77777777" w:rsidR="002A1C24" w:rsidRPr="007D4BF6" w:rsidRDefault="002A1C24" w:rsidP="00844C90">
            <w:pPr>
              <w:spacing w:line="276" w:lineRule="auto"/>
              <w:jc w:val="right"/>
              <w:rPr>
                <w:rFonts w:ascii="Arial" w:hAnsi="Arial" w:cs="Arial"/>
                <w:sz w:val="20"/>
                <w:szCs w:val="20"/>
              </w:rPr>
            </w:pPr>
          </w:p>
        </w:tc>
      </w:tr>
      <w:tr w:rsidR="002A1C24" w:rsidRPr="007D4BF6" w14:paraId="45B14583" w14:textId="77777777" w:rsidTr="00326B8E">
        <w:trPr>
          <w:jc w:val="center"/>
        </w:trPr>
        <w:tc>
          <w:tcPr>
            <w:tcW w:w="4495" w:type="dxa"/>
            <w:shd w:val="clear" w:color="auto" w:fill="D5DCE4" w:themeFill="text2" w:themeFillTint="33"/>
            <w:vAlign w:val="center"/>
          </w:tcPr>
          <w:p w14:paraId="25731B5F" w14:textId="11E43CC9" w:rsidR="002A1C24" w:rsidRPr="007D4BF6" w:rsidRDefault="002A1C24" w:rsidP="00844C90">
            <w:pPr>
              <w:spacing w:line="276" w:lineRule="auto"/>
              <w:jc w:val="both"/>
              <w:rPr>
                <w:rFonts w:ascii="Arial" w:hAnsi="Arial" w:cs="Arial"/>
                <w:sz w:val="20"/>
                <w:szCs w:val="20"/>
              </w:rPr>
            </w:pPr>
            <w:r w:rsidRPr="007D4BF6">
              <w:rPr>
                <w:rFonts w:ascii="Arial" w:hAnsi="Arial" w:cs="Arial"/>
                <w:sz w:val="20"/>
                <w:szCs w:val="20"/>
              </w:rPr>
              <w:t>Patent application filed</w:t>
            </w:r>
          </w:p>
        </w:tc>
        <w:tc>
          <w:tcPr>
            <w:tcW w:w="1939" w:type="dxa"/>
            <w:vAlign w:val="center"/>
          </w:tcPr>
          <w:p w14:paraId="4BEDC189" w14:textId="26F44D51" w:rsidR="002A1C24" w:rsidRPr="007D4BF6" w:rsidRDefault="002A1C24" w:rsidP="00844C90">
            <w:pPr>
              <w:spacing w:line="276" w:lineRule="auto"/>
              <w:jc w:val="right"/>
              <w:rPr>
                <w:rFonts w:ascii="Arial" w:hAnsi="Arial" w:cs="Arial"/>
                <w:sz w:val="20"/>
                <w:szCs w:val="20"/>
              </w:rPr>
            </w:pPr>
            <w:r w:rsidRPr="007D4BF6">
              <w:rPr>
                <w:rFonts w:ascii="Arial" w:hAnsi="Arial" w:cs="Arial"/>
                <w:sz w:val="20"/>
                <w:szCs w:val="20"/>
              </w:rPr>
              <w:t>2 points</w:t>
            </w:r>
          </w:p>
        </w:tc>
        <w:tc>
          <w:tcPr>
            <w:tcW w:w="1597" w:type="dxa"/>
          </w:tcPr>
          <w:p w14:paraId="7B267D2E" w14:textId="77777777" w:rsidR="002A1C24" w:rsidRPr="007D4BF6" w:rsidRDefault="002A1C24" w:rsidP="00844C90">
            <w:pPr>
              <w:spacing w:line="276" w:lineRule="auto"/>
              <w:jc w:val="right"/>
              <w:rPr>
                <w:rFonts w:ascii="Arial" w:hAnsi="Arial" w:cs="Arial"/>
                <w:sz w:val="20"/>
                <w:szCs w:val="20"/>
              </w:rPr>
            </w:pPr>
          </w:p>
        </w:tc>
        <w:tc>
          <w:tcPr>
            <w:tcW w:w="1597" w:type="dxa"/>
          </w:tcPr>
          <w:p w14:paraId="0E9D5ACE" w14:textId="77777777" w:rsidR="002A1C24" w:rsidRPr="007D4BF6" w:rsidRDefault="002A1C24" w:rsidP="00844C90">
            <w:pPr>
              <w:spacing w:line="276" w:lineRule="auto"/>
              <w:jc w:val="right"/>
              <w:rPr>
                <w:rFonts w:ascii="Arial" w:hAnsi="Arial" w:cs="Arial"/>
                <w:sz w:val="20"/>
                <w:szCs w:val="20"/>
              </w:rPr>
            </w:pPr>
          </w:p>
        </w:tc>
      </w:tr>
      <w:tr w:rsidR="002A1C24" w:rsidRPr="007D4BF6" w14:paraId="5CD3907F" w14:textId="77777777" w:rsidTr="00326B8E">
        <w:trPr>
          <w:jc w:val="center"/>
        </w:trPr>
        <w:tc>
          <w:tcPr>
            <w:tcW w:w="4495" w:type="dxa"/>
            <w:shd w:val="clear" w:color="auto" w:fill="D5DCE4" w:themeFill="text2" w:themeFillTint="33"/>
            <w:vAlign w:val="center"/>
          </w:tcPr>
          <w:p w14:paraId="3CC480AA" w14:textId="0C4038F3" w:rsidR="002A1C24" w:rsidRPr="007D4BF6" w:rsidRDefault="002A1C24" w:rsidP="00844C90">
            <w:pPr>
              <w:spacing w:line="276" w:lineRule="auto"/>
              <w:jc w:val="both"/>
              <w:rPr>
                <w:rFonts w:ascii="Arial" w:hAnsi="Arial" w:cs="Arial"/>
                <w:sz w:val="20"/>
                <w:szCs w:val="20"/>
              </w:rPr>
            </w:pPr>
            <w:r w:rsidRPr="007D4BF6">
              <w:rPr>
                <w:rFonts w:ascii="Arial" w:hAnsi="Arial" w:cs="Arial"/>
                <w:sz w:val="20"/>
                <w:szCs w:val="20"/>
              </w:rPr>
              <w:t>Article published or accepted for publication in indexed journals, according to Impact Factor (IF). The score shall be reduced by 50% when the applicant is not the first author or corresponding author</w:t>
            </w:r>
          </w:p>
        </w:tc>
        <w:tc>
          <w:tcPr>
            <w:tcW w:w="1939" w:type="dxa"/>
            <w:vAlign w:val="center"/>
          </w:tcPr>
          <w:p w14:paraId="185DA468" w14:textId="77777777" w:rsidR="002A1C24" w:rsidRPr="007D4BF6" w:rsidRDefault="002A1C24" w:rsidP="00844C90">
            <w:pPr>
              <w:spacing w:line="276" w:lineRule="auto"/>
              <w:jc w:val="right"/>
              <w:rPr>
                <w:rFonts w:ascii="Arial" w:eastAsia="Arial" w:hAnsi="Arial" w:cs="Arial"/>
                <w:color w:val="000000" w:themeColor="text1"/>
                <w:sz w:val="20"/>
                <w:szCs w:val="20"/>
              </w:rPr>
            </w:pPr>
            <w:r w:rsidRPr="007D4BF6">
              <w:rPr>
                <w:rFonts w:ascii="Arial" w:eastAsia="Arial" w:hAnsi="Arial" w:cs="Arial"/>
                <w:color w:val="000000" w:themeColor="text1"/>
                <w:sz w:val="20"/>
                <w:szCs w:val="20"/>
              </w:rPr>
              <w:t>FI &lt; 1 = 3 points</w:t>
            </w:r>
          </w:p>
          <w:p w14:paraId="5B78E01A" w14:textId="77777777" w:rsidR="002A1C24" w:rsidRPr="007D4BF6" w:rsidRDefault="002A1C24" w:rsidP="00844C90">
            <w:pPr>
              <w:spacing w:line="276" w:lineRule="auto"/>
              <w:jc w:val="right"/>
              <w:rPr>
                <w:rFonts w:ascii="Arial" w:eastAsia="Arial" w:hAnsi="Arial" w:cs="Arial"/>
                <w:color w:val="000000" w:themeColor="text1"/>
                <w:sz w:val="20"/>
                <w:szCs w:val="20"/>
              </w:rPr>
            </w:pPr>
            <w:r w:rsidRPr="007D4BF6">
              <w:rPr>
                <w:rFonts w:ascii="Arial" w:eastAsia="Arial" w:hAnsi="Arial" w:cs="Arial"/>
                <w:color w:val="000000" w:themeColor="text1"/>
                <w:sz w:val="20"/>
                <w:szCs w:val="20"/>
              </w:rPr>
              <w:t>FI 1 - 3 = 6 points</w:t>
            </w:r>
          </w:p>
          <w:p w14:paraId="7496B9E9" w14:textId="473A39BC" w:rsidR="002A1C24" w:rsidRPr="007D4BF6" w:rsidRDefault="002A1C24" w:rsidP="00844C90">
            <w:pPr>
              <w:spacing w:line="276" w:lineRule="auto"/>
              <w:jc w:val="right"/>
              <w:rPr>
                <w:rFonts w:ascii="Arial" w:hAnsi="Arial" w:cs="Arial"/>
                <w:sz w:val="20"/>
                <w:szCs w:val="20"/>
              </w:rPr>
            </w:pPr>
            <w:r w:rsidRPr="007D4BF6">
              <w:rPr>
                <w:rFonts w:ascii="Arial" w:eastAsia="Arial" w:hAnsi="Arial" w:cs="Arial"/>
                <w:color w:val="000000" w:themeColor="text1"/>
                <w:sz w:val="20"/>
                <w:szCs w:val="20"/>
              </w:rPr>
              <w:t>FI &gt; 3 = 10 points</w:t>
            </w:r>
          </w:p>
        </w:tc>
        <w:tc>
          <w:tcPr>
            <w:tcW w:w="1597" w:type="dxa"/>
          </w:tcPr>
          <w:p w14:paraId="556721A5" w14:textId="77777777" w:rsidR="002A1C24" w:rsidRPr="007D4BF6" w:rsidRDefault="002A1C24" w:rsidP="00844C90">
            <w:pPr>
              <w:spacing w:line="276" w:lineRule="auto"/>
              <w:jc w:val="right"/>
              <w:rPr>
                <w:rFonts w:ascii="Arial" w:eastAsia="Arial" w:hAnsi="Arial" w:cs="Arial"/>
                <w:color w:val="000000" w:themeColor="text1"/>
                <w:sz w:val="20"/>
                <w:szCs w:val="20"/>
              </w:rPr>
            </w:pPr>
          </w:p>
        </w:tc>
        <w:tc>
          <w:tcPr>
            <w:tcW w:w="1597" w:type="dxa"/>
          </w:tcPr>
          <w:p w14:paraId="70829679" w14:textId="77777777" w:rsidR="002A1C24" w:rsidRPr="007D4BF6" w:rsidRDefault="002A1C24" w:rsidP="00844C90">
            <w:pPr>
              <w:spacing w:line="276" w:lineRule="auto"/>
              <w:jc w:val="right"/>
              <w:rPr>
                <w:rFonts w:ascii="Arial" w:eastAsia="Arial" w:hAnsi="Arial" w:cs="Arial"/>
                <w:color w:val="000000" w:themeColor="text1"/>
                <w:sz w:val="20"/>
                <w:szCs w:val="20"/>
              </w:rPr>
            </w:pPr>
          </w:p>
        </w:tc>
      </w:tr>
      <w:tr w:rsidR="002A1C24" w:rsidRPr="007D4BF6" w14:paraId="6D886640" w14:textId="77777777" w:rsidTr="00326B8E">
        <w:trPr>
          <w:jc w:val="center"/>
        </w:trPr>
        <w:tc>
          <w:tcPr>
            <w:tcW w:w="4495" w:type="dxa"/>
            <w:shd w:val="clear" w:color="auto" w:fill="D5DCE4" w:themeFill="text2" w:themeFillTint="33"/>
            <w:vAlign w:val="center"/>
          </w:tcPr>
          <w:p w14:paraId="3B5B51BF" w14:textId="7F1F0597" w:rsidR="002A1C24" w:rsidRPr="007D4BF6" w:rsidRDefault="002A1C24" w:rsidP="00844C90">
            <w:pPr>
              <w:spacing w:line="276" w:lineRule="auto"/>
              <w:jc w:val="both"/>
              <w:rPr>
                <w:rFonts w:ascii="Arial" w:hAnsi="Arial" w:cs="Arial"/>
                <w:sz w:val="20"/>
                <w:szCs w:val="20"/>
              </w:rPr>
            </w:pPr>
            <w:r w:rsidRPr="007D4BF6">
              <w:rPr>
                <w:rFonts w:ascii="Arial" w:hAnsi="Arial" w:cs="Arial"/>
                <w:sz w:val="20"/>
                <w:szCs w:val="20"/>
              </w:rPr>
              <w:t>Full paper published in conference proceedings</w:t>
            </w:r>
          </w:p>
        </w:tc>
        <w:tc>
          <w:tcPr>
            <w:tcW w:w="1939" w:type="dxa"/>
            <w:vAlign w:val="center"/>
          </w:tcPr>
          <w:p w14:paraId="395BDEA9" w14:textId="32C731A1" w:rsidR="002A1C24" w:rsidRPr="007D4BF6" w:rsidRDefault="002A1C24" w:rsidP="00844C90">
            <w:pPr>
              <w:spacing w:line="276" w:lineRule="auto"/>
              <w:jc w:val="right"/>
              <w:rPr>
                <w:rFonts w:ascii="Arial" w:hAnsi="Arial" w:cs="Arial"/>
                <w:sz w:val="20"/>
                <w:szCs w:val="20"/>
              </w:rPr>
            </w:pPr>
            <w:r w:rsidRPr="007D4BF6">
              <w:rPr>
                <w:rFonts w:ascii="Arial" w:hAnsi="Arial" w:cs="Arial"/>
                <w:sz w:val="20"/>
                <w:szCs w:val="20"/>
              </w:rPr>
              <w:t>2 points</w:t>
            </w:r>
          </w:p>
        </w:tc>
        <w:tc>
          <w:tcPr>
            <w:tcW w:w="1597" w:type="dxa"/>
          </w:tcPr>
          <w:p w14:paraId="1479BDCF" w14:textId="77777777" w:rsidR="002A1C24" w:rsidRPr="007D4BF6" w:rsidRDefault="002A1C24" w:rsidP="00844C90">
            <w:pPr>
              <w:spacing w:line="276" w:lineRule="auto"/>
              <w:jc w:val="right"/>
              <w:rPr>
                <w:rFonts w:ascii="Arial" w:hAnsi="Arial" w:cs="Arial"/>
                <w:sz w:val="20"/>
                <w:szCs w:val="20"/>
              </w:rPr>
            </w:pPr>
          </w:p>
        </w:tc>
        <w:tc>
          <w:tcPr>
            <w:tcW w:w="1597" w:type="dxa"/>
          </w:tcPr>
          <w:p w14:paraId="1D735B75" w14:textId="77777777" w:rsidR="002A1C24" w:rsidRPr="007D4BF6" w:rsidRDefault="002A1C24" w:rsidP="00844C90">
            <w:pPr>
              <w:spacing w:line="276" w:lineRule="auto"/>
              <w:jc w:val="right"/>
              <w:rPr>
                <w:rFonts w:ascii="Arial" w:hAnsi="Arial" w:cs="Arial"/>
                <w:sz w:val="20"/>
                <w:szCs w:val="20"/>
              </w:rPr>
            </w:pPr>
          </w:p>
        </w:tc>
      </w:tr>
      <w:tr w:rsidR="002A1C24" w:rsidRPr="007D4BF6" w14:paraId="053375BB" w14:textId="77777777" w:rsidTr="00326B8E">
        <w:trPr>
          <w:jc w:val="center"/>
        </w:trPr>
        <w:tc>
          <w:tcPr>
            <w:tcW w:w="4495" w:type="dxa"/>
            <w:shd w:val="clear" w:color="auto" w:fill="D5DCE4" w:themeFill="text2" w:themeFillTint="33"/>
            <w:vAlign w:val="center"/>
          </w:tcPr>
          <w:p w14:paraId="24C7A1C8" w14:textId="6CBBC6C9" w:rsidR="002A1C24" w:rsidRPr="007D4BF6" w:rsidRDefault="002A1C24" w:rsidP="00844C90">
            <w:pPr>
              <w:spacing w:line="276" w:lineRule="auto"/>
              <w:jc w:val="both"/>
              <w:rPr>
                <w:rFonts w:ascii="Arial" w:hAnsi="Arial" w:cs="Arial"/>
                <w:sz w:val="20"/>
                <w:szCs w:val="20"/>
              </w:rPr>
            </w:pPr>
            <w:r w:rsidRPr="007D4BF6">
              <w:rPr>
                <w:rFonts w:ascii="Arial" w:hAnsi="Arial" w:cs="Arial"/>
                <w:sz w:val="20"/>
                <w:szCs w:val="20"/>
              </w:rPr>
              <w:t>Book published by an internationally recognized publisher</w:t>
            </w:r>
          </w:p>
        </w:tc>
        <w:tc>
          <w:tcPr>
            <w:tcW w:w="1939" w:type="dxa"/>
            <w:vAlign w:val="center"/>
          </w:tcPr>
          <w:p w14:paraId="19964B4D" w14:textId="1A18BF7D" w:rsidR="002A1C24" w:rsidRPr="007D4BF6" w:rsidRDefault="002A1C24" w:rsidP="00844C90">
            <w:pPr>
              <w:spacing w:line="276" w:lineRule="auto"/>
              <w:jc w:val="right"/>
              <w:rPr>
                <w:rFonts w:ascii="Arial" w:hAnsi="Arial" w:cs="Arial"/>
                <w:sz w:val="20"/>
                <w:szCs w:val="20"/>
              </w:rPr>
            </w:pPr>
            <w:r w:rsidRPr="007D4BF6">
              <w:rPr>
                <w:rFonts w:ascii="Arial" w:hAnsi="Arial" w:cs="Arial"/>
                <w:sz w:val="20"/>
                <w:szCs w:val="20"/>
              </w:rPr>
              <w:t>8 points</w:t>
            </w:r>
          </w:p>
        </w:tc>
        <w:tc>
          <w:tcPr>
            <w:tcW w:w="1597" w:type="dxa"/>
          </w:tcPr>
          <w:p w14:paraId="35D3940D" w14:textId="77777777" w:rsidR="002A1C24" w:rsidRPr="007D4BF6" w:rsidRDefault="002A1C24" w:rsidP="00844C90">
            <w:pPr>
              <w:spacing w:line="276" w:lineRule="auto"/>
              <w:jc w:val="right"/>
              <w:rPr>
                <w:rFonts w:ascii="Arial" w:hAnsi="Arial" w:cs="Arial"/>
                <w:sz w:val="20"/>
                <w:szCs w:val="20"/>
              </w:rPr>
            </w:pPr>
          </w:p>
        </w:tc>
        <w:tc>
          <w:tcPr>
            <w:tcW w:w="1597" w:type="dxa"/>
          </w:tcPr>
          <w:p w14:paraId="10E390B7" w14:textId="77777777" w:rsidR="002A1C24" w:rsidRPr="007D4BF6" w:rsidRDefault="002A1C24" w:rsidP="00844C90">
            <w:pPr>
              <w:spacing w:line="276" w:lineRule="auto"/>
              <w:jc w:val="right"/>
              <w:rPr>
                <w:rFonts w:ascii="Arial" w:hAnsi="Arial" w:cs="Arial"/>
                <w:sz w:val="20"/>
                <w:szCs w:val="20"/>
              </w:rPr>
            </w:pPr>
          </w:p>
        </w:tc>
      </w:tr>
      <w:tr w:rsidR="002A1C24" w:rsidRPr="007D4BF6" w14:paraId="087AA69F" w14:textId="77777777" w:rsidTr="00326B8E">
        <w:trPr>
          <w:jc w:val="center"/>
        </w:trPr>
        <w:tc>
          <w:tcPr>
            <w:tcW w:w="4495" w:type="dxa"/>
            <w:shd w:val="clear" w:color="auto" w:fill="D5DCE4" w:themeFill="text2" w:themeFillTint="33"/>
            <w:vAlign w:val="center"/>
          </w:tcPr>
          <w:p w14:paraId="223831B8" w14:textId="66F699C0" w:rsidR="002A1C24" w:rsidRPr="007D4BF6" w:rsidRDefault="002A1C24" w:rsidP="00844C90">
            <w:pPr>
              <w:spacing w:line="276" w:lineRule="auto"/>
              <w:jc w:val="both"/>
              <w:rPr>
                <w:rFonts w:ascii="Arial" w:hAnsi="Arial" w:cs="Arial"/>
                <w:sz w:val="20"/>
                <w:szCs w:val="20"/>
              </w:rPr>
            </w:pPr>
            <w:r w:rsidRPr="007D4BF6">
              <w:rPr>
                <w:rFonts w:ascii="Arial" w:hAnsi="Arial" w:cs="Arial"/>
                <w:sz w:val="20"/>
                <w:szCs w:val="20"/>
              </w:rPr>
              <w:t>Book chapter published by an internationally recognized publisher (forewords, prefaces, and introductions shall not be considered)</w:t>
            </w:r>
          </w:p>
        </w:tc>
        <w:tc>
          <w:tcPr>
            <w:tcW w:w="1939" w:type="dxa"/>
            <w:vAlign w:val="center"/>
          </w:tcPr>
          <w:p w14:paraId="60D82ED1" w14:textId="37F5EDEB" w:rsidR="002A1C24" w:rsidRPr="007D4BF6" w:rsidRDefault="002A1C24" w:rsidP="00844C90">
            <w:pPr>
              <w:spacing w:line="276" w:lineRule="auto"/>
              <w:jc w:val="right"/>
              <w:rPr>
                <w:rFonts w:ascii="Arial" w:hAnsi="Arial" w:cs="Arial"/>
                <w:sz w:val="20"/>
                <w:szCs w:val="20"/>
              </w:rPr>
            </w:pPr>
            <w:r w:rsidRPr="007D4BF6">
              <w:rPr>
                <w:rFonts w:ascii="Arial" w:hAnsi="Arial" w:cs="Arial"/>
                <w:sz w:val="20"/>
                <w:szCs w:val="20"/>
              </w:rPr>
              <w:t>4 points</w:t>
            </w:r>
          </w:p>
        </w:tc>
        <w:tc>
          <w:tcPr>
            <w:tcW w:w="1597" w:type="dxa"/>
          </w:tcPr>
          <w:p w14:paraId="6088F2FF" w14:textId="77777777" w:rsidR="002A1C24" w:rsidRPr="007D4BF6" w:rsidRDefault="002A1C24" w:rsidP="00844C90">
            <w:pPr>
              <w:spacing w:line="276" w:lineRule="auto"/>
              <w:jc w:val="right"/>
              <w:rPr>
                <w:rFonts w:ascii="Arial" w:hAnsi="Arial" w:cs="Arial"/>
                <w:sz w:val="20"/>
                <w:szCs w:val="20"/>
              </w:rPr>
            </w:pPr>
          </w:p>
        </w:tc>
        <w:tc>
          <w:tcPr>
            <w:tcW w:w="1597" w:type="dxa"/>
          </w:tcPr>
          <w:p w14:paraId="00DF1022" w14:textId="77777777" w:rsidR="002A1C24" w:rsidRPr="007D4BF6" w:rsidRDefault="002A1C24" w:rsidP="00844C90">
            <w:pPr>
              <w:spacing w:line="276" w:lineRule="auto"/>
              <w:jc w:val="right"/>
              <w:rPr>
                <w:rFonts w:ascii="Arial" w:hAnsi="Arial" w:cs="Arial"/>
                <w:sz w:val="20"/>
                <w:szCs w:val="20"/>
              </w:rPr>
            </w:pPr>
          </w:p>
        </w:tc>
      </w:tr>
      <w:tr w:rsidR="009C28B1" w:rsidRPr="007D4BF6" w14:paraId="06B24021" w14:textId="77777777" w:rsidTr="00326B8E">
        <w:trPr>
          <w:jc w:val="center"/>
        </w:trPr>
        <w:tc>
          <w:tcPr>
            <w:tcW w:w="8031" w:type="dxa"/>
            <w:gridSpan w:val="3"/>
            <w:shd w:val="clear" w:color="auto" w:fill="D5DCE4" w:themeFill="text2" w:themeFillTint="33"/>
            <w:vAlign w:val="center"/>
          </w:tcPr>
          <w:p w14:paraId="6456D310" w14:textId="087AACB2" w:rsidR="009C28B1" w:rsidRPr="007D4BF6" w:rsidRDefault="002807B9" w:rsidP="00844C90">
            <w:pPr>
              <w:spacing w:line="276" w:lineRule="auto"/>
              <w:jc w:val="right"/>
              <w:rPr>
                <w:rFonts w:ascii="Arial" w:hAnsi="Arial" w:cs="Arial"/>
                <w:sz w:val="20"/>
                <w:szCs w:val="20"/>
              </w:rPr>
            </w:pPr>
            <w:r w:rsidRPr="007D4BF6">
              <w:rPr>
                <w:rFonts w:ascii="Arial" w:hAnsi="Arial" w:cs="Arial"/>
                <w:b/>
                <w:bCs/>
                <w:color w:val="000000" w:themeColor="text1"/>
                <w:sz w:val="20"/>
                <w:szCs w:val="20"/>
              </w:rPr>
              <w:t>Total Score</w:t>
            </w:r>
            <w:r w:rsidR="009C28B1" w:rsidRPr="007D4BF6">
              <w:rPr>
                <w:rFonts w:ascii="Arial" w:hAnsi="Arial" w:cs="Arial"/>
                <w:b/>
                <w:bCs/>
                <w:color w:val="000000" w:themeColor="text1"/>
                <w:sz w:val="20"/>
                <w:szCs w:val="20"/>
              </w:rPr>
              <w:t>:</w:t>
            </w:r>
          </w:p>
        </w:tc>
        <w:tc>
          <w:tcPr>
            <w:tcW w:w="1597" w:type="dxa"/>
          </w:tcPr>
          <w:p w14:paraId="71EC0615" w14:textId="77777777" w:rsidR="009C28B1" w:rsidRPr="007D4BF6" w:rsidRDefault="009C28B1" w:rsidP="00844C90">
            <w:pPr>
              <w:spacing w:line="276" w:lineRule="auto"/>
              <w:jc w:val="right"/>
              <w:rPr>
                <w:rFonts w:ascii="Arial" w:hAnsi="Arial" w:cs="Arial"/>
                <w:sz w:val="20"/>
                <w:szCs w:val="20"/>
              </w:rPr>
            </w:pPr>
          </w:p>
        </w:tc>
      </w:tr>
    </w:tbl>
    <w:p w14:paraId="2A50D6DF" w14:textId="3E0DEA64" w:rsidR="009C28B1" w:rsidRPr="00844C90" w:rsidRDefault="00A74FDB" w:rsidP="00844C90">
      <w:pPr>
        <w:spacing w:after="0" w:line="276" w:lineRule="auto"/>
        <w:rPr>
          <w:rFonts w:ascii="Arial" w:hAnsi="Arial" w:cs="Arial"/>
          <w:b/>
          <w:bCs/>
          <w:sz w:val="20"/>
          <w:szCs w:val="20"/>
        </w:rPr>
      </w:pPr>
      <w:r w:rsidRPr="007D4BF6">
        <w:rPr>
          <w:rFonts w:ascii="Arial" w:hAnsi="Arial" w:cs="Arial"/>
          <w:sz w:val="20"/>
          <w:szCs w:val="20"/>
        </w:rPr>
        <w:t>For women who, during the curriculum evaluation period (from 2022 onwards), became mothers through the birth or adoption of a child, the period considered for the curriculum analysis  will be extended by 2 years for each pregnancy/birth or adoption that occurred during the period, in recognition of the impact of on researcher's scientific productivity.. Candidates who meet this criterion must inform the dates of birth or adoption of the children in the application form.</w:t>
      </w:r>
    </w:p>
    <w:p w14:paraId="7E20AFEC" w14:textId="77777777" w:rsidR="009C28B1" w:rsidRPr="00844C90" w:rsidRDefault="009C28B1" w:rsidP="00844C90">
      <w:pPr>
        <w:spacing w:line="276" w:lineRule="auto"/>
        <w:jc w:val="both"/>
        <w:rPr>
          <w:rFonts w:ascii="Arial" w:eastAsia="Verdana" w:hAnsi="Arial" w:cs="Arial"/>
          <w:sz w:val="20"/>
          <w:szCs w:val="20"/>
          <w:lang w:eastAsia="pt-BR" w:bidi="pt-BR"/>
        </w:rPr>
      </w:pPr>
    </w:p>
    <w:sectPr w:rsidR="009C28B1" w:rsidRPr="00844C90" w:rsidSect="009642AC">
      <w:headerReference w:type="default" r:id="rId8"/>
      <w:footerReference w:type="default" r:id="rId9"/>
      <w:pgSz w:w="11906" w:h="16838"/>
      <w:pgMar w:top="1134" w:right="1134" w:bottom="1134"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A013" w14:textId="77777777" w:rsidR="00366D84" w:rsidRPr="00EB0C93" w:rsidRDefault="00366D84" w:rsidP="00F124EE">
      <w:pPr>
        <w:spacing w:after="0" w:line="240" w:lineRule="auto"/>
      </w:pPr>
      <w:r w:rsidRPr="00EB0C93">
        <w:separator/>
      </w:r>
    </w:p>
  </w:endnote>
  <w:endnote w:type="continuationSeparator" w:id="0">
    <w:p w14:paraId="208B24BC" w14:textId="77777777" w:rsidR="00366D84" w:rsidRPr="00EB0C93" w:rsidRDefault="00366D84" w:rsidP="00F124EE">
      <w:pPr>
        <w:spacing w:after="0" w:line="240" w:lineRule="auto"/>
      </w:pPr>
      <w:r w:rsidRPr="00EB0C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DB3C" w14:textId="77777777" w:rsidR="005E40C0" w:rsidRPr="00F37EB1" w:rsidRDefault="005E40C0" w:rsidP="005E40C0">
    <w:pPr>
      <w:ind w:right="3117"/>
      <w:jc w:val="right"/>
      <w:rPr>
        <w:rFonts w:ascii="Arial" w:hAnsi="Arial" w:cs="Arial"/>
        <w:sz w:val="16"/>
        <w:szCs w:val="16"/>
        <w:lang w:val="pt-BR"/>
      </w:rPr>
    </w:pPr>
    <w:r w:rsidRPr="000E42BF">
      <w:rPr>
        <w:rFonts w:ascii="Arial" w:hAnsi="Arial" w:cs="Arial"/>
        <w:sz w:val="16"/>
        <w:szCs w:val="16"/>
      </w:rPr>
      <w:drawing>
        <wp:anchor distT="0" distB="0" distL="114300" distR="114300" simplePos="0" relativeHeight="251659264" behindDoc="1" locked="0" layoutInCell="1" allowOverlap="1" wp14:anchorId="03C666A4" wp14:editId="6D5C4CE2">
          <wp:simplePos x="0" y="0"/>
          <wp:positionH relativeFrom="margin">
            <wp:posOffset>-200025</wp:posOffset>
          </wp:positionH>
          <wp:positionV relativeFrom="paragraph">
            <wp:posOffset>-38873</wp:posOffset>
          </wp:positionV>
          <wp:extent cx="6316372" cy="531120"/>
          <wp:effectExtent l="0" t="0" r="0" b="2540"/>
          <wp:wrapNone/>
          <wp:docPr id="78067126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20739"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t="87784" b="5706"/>
                  <a:stretch>
                    <a:fillRect/>
                  </a:stretch>
                </pic:blipFill>
                <pic:spPr bwMode="auto">
                  <a:xfrm>
                    <a:off x="0" y="0"/>
                    <a:ext cx="6316372" cy="531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EB1">
      <w:rPr>
        <w:rFonts w:ascii="Arial" w:hAnsi="Arial" w:cs="Arial"/>
        <w:sz w:val="16"/>
        <w:szCs w:val="16"/>
        <w:lang w:val="pt-BR"/>
      </w:rPr>
      <w:t>Av. São Sebastião, 2819 - Nª Sra. de Fátima, Parnaíba - PI, 64202-020.</w:t>
    </w:r>
  </w:p>
  <w:p w14:paraId="08FF17D3" w14:textId="77777777" w:rsidR="00F124EE" w:rsidRPr="005E40C0" w:rsidRDefault="00F124EE" w:rsidP="00642DFF">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D53B" w14:textId="77777777" w:rsidR="00366D84" w:rsidRPr="00EB0C93" w:rsidRDefault="00366D84" w:rsidP="00F124EE">
      <w:pPr>
        <w:spacing w:after="0" w:line="240" w:lineRule="auto"/>
      </w:pPr>
      <w:r w:rsidRPr="00EB0C93">
        <w:separator/>
      </w:r>
    </w:p>
  </w:footnote>
  <w:footnote w:type="continuationSeparator" w:id="0">
    <w:p w14:paraId="1DB61D80" w14:textId="77777777" w:rsidR="00366D84" w:rsidRPr="00EB0C93" w:rsidRDefault="00366D84" w:rsidP="00F124EE">
      <w:pPr>
        <w:spacing w:after="0" w:line="240" w:lineRule="auto"/>
      </w:pPr>
      <w:r w:rsidRPr="00EB0C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6BF8" w14:textId="77777777" w:rsidR="009642AC" w:rsidRPr="00EB0C93" w:rsidRDefault="009642AC" w:rsidP="009642AC">
    <w:pPr>
      <w:pStyle w:val="Cabealho"/>
      <w:jc w:val="center"/>
    </w:pPr>
    <w:r w:rsidRPr="00EB0C93">
      <w:rPr>
        <w:color w:val="FF0000"/>
      </w:rPr>
      <w:drawing>
        <wp:inline distT="0" distB="0" distL="0" distR="0" wp14:anchorId="2633ABE3" wp14:editId="2755F48A">
          <wp:extent cx="3409288" cy="574115"/>
          <wp:effectExtent l="0" t="0" r="1270" b="0"/>
          <wp:docPr id="13559946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94692" name="Imagem 1355994692"/>
                  <pic:cNvPicPr/>
                </pic:nvPicPr>
                <pic:blipFill>
                  <a:blip r:embed="rId1">
                    <a:extLst>
                      <a:ext uri="{28A0092B-C50C-407E-A947-70E740481C1C}">
                        <a14:useLocalDpi xmlns:a14="http://schemas.microsoft.com/office/drawing/2010/main" val="0"/>
                      </a:ext>
                    </a:extLst>
                  </a:blip>
                  <a:stretch>
                    <a:fillRect/>
                  </a:stretch>
                </pic:blipFill>
                <pic:spPr>
                  <a:xfrm>
                    <a:off x="0" y="0"/>
                    <a:ext cx="3428966" cy="577429"/>
                  </a:xfrm>
                  <a:prstGeom prst="rect">
                    <a:avLst/>
                  </a:prstGeom>
                </pic:spPr>
              </pic:pic>
            </a:graphicData>
          </a:graphic>
        </wp:inline>
      </w:drawing>
    </w:r>
    <w:r w:rsidRPr="00EB0C93">
      <w:t xml:space="preserve">    </w:t>
    </w:r>
    <w:r w:rsidRPr="00EB0C93">
      <w:drawing>
        <wp:inline distT="0" distB="0" distL="0" distR="0" wp14:anchorId="27931A24" wp14:editId="515E9FE8">
          <wp:extent cx="1696981" cy="594995"/>
          <wp:effectExtent l="0" t="0" r="0" b="0"/>
          <wp:docPr id="1439752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127" cy="597150"/>
                  </a:xfrm>
                  <a:prstGeom prst="rect">
                    <a:avLst/>
                  </a:prstGeom>
                  <a:noFill/>
                  <a:ln>
                    <a:noFill/>
                  </a:ln>
                </pic:spPr>
              </pic:pic>
            </a:graphicData>
          </a:graphic>
        </wp:inline>
      </w:drawing>
    </w:r>
    <w:r w:rsidRPr="00EB0C93">
      <w:t xml:space="preserve"> </w:t>
    </w:r>
    <w:r w:rsidRPr="00EB0C93">
      <w:drawing>
        <wp:inline distT="0" distB="0" distL="0" distR="0" wp14:anchorId="36297667" wp14:editId="6FB00F34">
          <wp:extent cx="846739" cy="601301"/>
          <wp:effectExtent l="0" t="0" r="0" b="8890"/>
          <wp:docPr id="3384786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rotWithShape="1">
                  <a:blip r:embed="rId3">
                    <a:extLst>
                      <a:ext uri="{28A0092B-C50C-407E-A947-70E740481C1C}">
                        <a14:useLocalDpi xmlns:a14="http://schemas.microsoft.com/office/drawing/2010/main" val="0"/>
                      </a:ext>
                    </a:extLst>
                  </a:blip>
                  <a:srcRect t="8533"/>
                  <a:stretch>
                    <a:fillRect/>
                  </a:stretch>
                </pic:blipFill>
                <pic:spPr bwMode="auto">
                  <a:xfrm>
                    <a:off x="0" y="0"/>
                    <a:ext cx="855943" cy="607837"/>
                  </a:xfrm>
                  <a:prstGeom prst="rect">
                    <a:avLst/>
                  </a:prstGeom>
                  <a:noFill/>
                  <a:ln>
                    <a:noFill/>
                  </a:ln>
                  <a:extLst>
                    <a:ext uri="{53640926-AAD7-44D8-BBD7-CCE9431645EC}">
                      <a14:shadowObscured xmlns:a14="http://schemas.microsoft.com/office/drawing/2010/main"/>
                    </a:ext>
                  </a:extLst>
                </pic:spPr>
              </pic:pic>
            </a:graphicData>
          </a:graphic>
        </wp:inline>
      </w:drawing>
    </w:r>
  </w:p>
  <w:p w14:paraId="16B7DA05" w14:textId="77777777" w:rsidR="009642AC" w:rsidRPr="00EB0C93" w:rsidRDefault="009642AC" w:rsidP="009642AC">
    <w:pPr>
      <w:pStyle w:val="Cabealho"/>
      <w:jc w:val="center"/>
    </w:pPr>
  </w:p>
  <w:p w14:paraId="0E572504" w14:textId="77777777" w:rsidR="007765BB" w:rsidRPr="00EB0C93" w:rsidRDefault="007765BB" w:rsidP="00F124EE">
    <w:pPr>
      <w:pStyle w:val="Cabealho"/>
      <w:ind w:left="-426"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DAA"/>
    <w:multiLevelType w:val="multilevel"/>
    <w:tmpl w:val="0642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7498B"/>
    <w:multiLevelType w:val="hybridMultilevel"/>
    <w:tmpl w:val="20385992"/>
    <w:lvl w:ilvl="0" w:tplc="FDE4C95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E9F2223"/>
    <w:multiLevelType w:val="hybridMultilevel"/>
    <w:tmpl w:val="3DA2C1CA"/>
    <w:lvl w:ilvl="0" w:tplc="86F6EB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459541344">
    <w:abstractNumId w:val="2"/>
  </w:num>
  <w:num w:numId="2" w16cid:durableId="1825703822">
    <w:abstractNumId w:val="1"/>
  </w:num>
  <w:num w:numId="3" w16cid:durableId="11143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EE"/>
    <w:rsid w:val="00003359"/>
    <w:rsid w:val="00004629"/>
    <w:rsid w:val="000129D5"/>
    <w:rsid w:val="00015FEE"/>
    <w:rsid w:val="0002158C"/>
    <w:rsid w:val="000262E1"/>
    <w:rsid w:val="00026997"/>
    <w:rsid w:val="00036426"/>
    <w:rsid w:val="00036ACC"/>
    <w:rsid w:val="00037BBB"/>
    <w:rsid w:val="000420FD"/>
    <w:rsid w:val="0005355C"/>
    <w:rsid w:val="00054339"/>
    <w:rsid w:val="000602EF"/>
    <w:rsid w:val="000611C2"/>
    <w:rsid w:val="000617D0"/>
    <w:rsid w:val="000626FF"/>
    <w:rsid w:val="000659D2"/>
    <w:rsid w:val="00067D83"/>
    <w:rsid w:val="000705B5"/>
    <w:rsid w:val="000724B6"/>
    <w:rsid w:val="000730F5"/>
    <w:rsid w:val="00077E14"/>
    <w:rsid w:val="0008260B"/>
    <w:rsid w:val="0008452F"/>
    <w:rsid w:val="00093C08"/>
    <w:rsid w:val="000964BC"/>
    <w:rsid w:val="00097186"/>
    <w:rsid w:val="000A0D83"/>
    <w:rsid w:val="000A1D8D"/>
    <w:rsid w:val="000A39E1"/>
    <w:rsid w:val="000A423A"/>
    <w:rsid w:val="000A4CF4"/>
    <w:rsid w:val="000A5328"/>
    <w:rsid w:val="000C426B"/>
    <w:rsid w:val="000C47FC"/>
    <w:rsid w:val="000C480B"/>
    <w:rsid w:val="000C4A75"/>
    <w:rsid w:val="000D2990"/>
    <w:rsid w:val="000D2F02"/>
    <w:rsid w:val="000D3042"/>
    <w:rsid w:val="000D624F"/>
    <w:rsid w:val="000D7405"/>
    <w:rsid w:val="000E016C"/>
    <w:rsid w:val="000E1CBA"/>
    <w:rsid w:val="000E50B8"/>
    <w:rsid w:val="000E5513"/>
    <w:rsid w:val="000F4716"/>
    <w:rsid w:val="000F51A2"/>
    <w:rsid w:val="00100E74"/>
    <w:rsid w:val="001111AA"/>
    <w:rsid w:val="00113F70"/>
    <w:rsid w:val="00115561"/>
    <w:rsid w:val="00115706"/>
    <w:rsid w:val="0012335F"/>
    <w:rsid w:val="00124E12"/>
    <w:rsid w:val="00131336"/>
    <w:rsid w:val="00133880"/>
    <w:rsid w:val="00136700"/>
    <w:rsid w:val="00140066"/>
    <w:rsid w:val="001405CE"/>
    <w:rsid w:val="00142615"/>
    <w:rsid w:val="00144ECC"/>
    <w:rsid w:val="00144F3F"/>
    <w:rsid w:val="00145F54"/>
    <w:rsid w:val="00153244"/>
    <w:rsid w:val="001565D3"/>
    <w:rsid w:val="00157C90"/>
    <w:rsid w:val="00160D1C"/>
    <w:rsid w:val="00161B30"/>
    <w:rsid w:val="00165B24"/>
    <w:rsid w:val="00166DB2"/>
    <w:rsid w:val="001722A0"/>
    <w:rsid w:val="00173478"/>
    <w:rsid w:val="0018200B"/>
    <w:rsid w:val="001835D7"/>
    <w:rsid w:val="00184051"/>
    <w:rsid w:val="00191086"/>
    <w:rsid w:val="0019137A"/>
    <w:rsid w:val="001939D7"/>
    <w:rsid w:val="00197480"/>
    <w:rsid w:val="001A0229"/>
    <w:rsid w:val="001A0798"/>
    <w:rsid w:val="001A61C9"/>
    <w:rsid w:val="001A61E9"/>
    <w:rsid w:val="001A70AF"/>
    <w:rsid w:val="001B061D"/>
    <w:rsid w:val="001B0D3B"/>
    <w:rsid w:val="001B2373"/>
    <w:rsid w:val="001B2889"/>
    <w:rsid w:val="001B6E5B"/>
    <w:rsid w:val="001C0DE7"/>
    <w:rsid w:val="001C6953"/>
    <w:rsid w:val="001D1B33"/>
    <w:rsid w:val="001D4EE7"/>
    <w:rsid w:val="001D549D"/>
    <w:rsid w:val="001E085A"/>
    <w:rsid w:val="001E0D2D"/>
    <w:rsid w:val="001E4563"/>
    <w:rsid w:val="001E4EB1"/>
    <w:rsid w:val="001E6311"/>
    <w:rsid w:val="001F0F88"/>
    <w:rsid w:val="001F1742"/>
    <w:rsid w:val="001F2386"/>
    <w:rsid w:val="001F2909"/>
    <w:rsid w:val="001F3407"/>
    <w:rsid w:val="001F3EE5"/>
    <w:rsid w:val="001F4B94"/>
    <w:rsid w:val="001F5071"/>
    <w:rsid w:val="0020571C"/>
    <w:rsid w:val="00205E5F"/>
    <w:rsid w:val="0020687F"/>
    <w:rsid w:val="00210842"/>
    <w:rsid w:val="002155EA"/>
    <w:rsid w:val="002208AD"/>
    <w:rsid w:val="002225A6"/>
    <w:rsid w:val="00222E44"/>
    <w:rsid w:val="002270FC"/>
    <w:rsid w:val="002367D2"/>
    <w:rsid w:val="00240A8B"/>
    <w:rsid w:val="00240E91"/>
    <w:rsid w:val="0024289E"/>
    <w:rsid w:val="00243E23"/>
    <w:rsid w:val="00251185"/>
    <w:rsid w:val="002539C3"/>
    <w:rsid w:val="002545B5"/>
    <w:rsid w:val="00254BBF"/>
    <w:rsid w:val="00257894"/>
    <w:rsid w:val="00261710"/>
    <w:rsid w:val="002619F5"/>
    <w:rsid w:val="00262B66"/>
    <w:rsid w:val="00263506"/>
    <w:rsid w:val="002645D7"/>
    <w:rsid w:val="0026621D"/>
    <w:rsid w:val="0027185C"/>
    <w:rsid w:val="002807B9"/>
    <w:rsid w:val="00283413"/>
    <w:rsid w:val="00284AD8"/>
    <w:rsid w:val="0029163C"/>
    <w:rsid w:val="00294903"/>
    <w:rsid w:val="0029549B"/>
    <w:rsid w:val="002A1C24"/>
    <w:rsid w:val="002A294E"/>
    <w:rsid w:val="002A44BE"/>
    <w:rsid w:val="002A5488"/>
    <w:rsid w:val="002A68B5"/>
    <w:rsid w:val="002B346D"/>
    <w:rsid w:val="002C1422"/>
    <w:rsid w:val="002C3A8D"/>
    <w:rsid w:val="002C71B3"/>
    <w:rsid w:val="002D3964"/>
    <w:rsid w:val="002E750B"/>
    <w:rsid w:val="002E7FF9"/>
    <w:rsid w:val="002F135F"/>
    <w:rsid w:val="002F17DF"/>
    <w:rsid w:val="002F1E66"/>
    <w:rsid w:val="002F59C8"/>
    <w:rsid w:val="002F5C86"/>
    <w:rsid w:val="002F7CEA"/>
    <w:rsid w:val="003023AC"/>
    <w:rsid w:val="0030406D"/>
    <w:rsid w:val="003102BA"/>
    <w:rsid w:val="003151A7"/>
    <w:rsid w:val="003165DE"/>
    <w:rsid w:val="00321034"/>
    <w:rsid w:val="00324079"/>
    <w:rsid w:val="003249E6"/>
    <w:rsid w:val="00325066"/>
    <w:rsid w:val="003309F5"/>
    <w:rsid w:val="00331A4A"/>
    <w:rsid w:val="00332D6B"/>
    <w:rsid w:val="0033586C"/>
    <w:rsid w:val="00342F8A"/>
    <w:rsid w:val="00346F1A"/>
    <w:rsid w:val="0034756E"/>
    <w:rsid w:val="00353A91"/>
    <w:rsid w:val="0035583E"/>
    <w:rsid w:val="00357A32"/>
    <w:rsid w:val="003656B9"/>
    <w:rsid w:val="00365C1C"/>
    <w:rsid w:val="00366D84"/>
    <w:rsid w:val="00373141"/>
    <w:rsid w:val="00375BA8"/>
    <w:rsid w:val="003811CF"/>
    <w:rsid w:val="00382422"/>
    <w:rsid w:val="003908BC"/>
    <w:rsid w:val="00390EAE"/>
    <w:rsid w:val="00392F23"/>
    <w:rsid w:val="003961E4"/>
    <w:rsid w:val="00397219"/>
    <w:rsid w:val="00397F51"/>
    <w:rsid w:val="003A1C5A"/>
    <w:rsid w:val="003A6BEA"/>
    <w:rsid w:val="003B0356"/>
    <w:rsid w:val="003B25FA"/>
    <w:rsid w:val="003B55E8"/>
    <w:rsid w:val="003B7A38"/>
    <w:rsid w:val="003D0D54"/>
    <w:rsid w:val="003D37A4"/>
    <w:rsid w:val="003D4FA1"/>
    <w:rsid w:val="003D565C"/>
    <w:rsid w:val="003E2A30"/>
    <w:rsid w:val="003F2BBF"/>
    <w:rsid w:val="00401B39"/>
    <w:rsid w:val="00402697"/>
    <w:rsid w:val="004037E5"/>
    <w:rsid w:val="0040618C"/>
    <w:rsid w:val="0041631A"/>
    <w:rsid w:val="00422788"/>
    <w:rsid w:val="00423EA8"/>
    <w:rsid w:val="00425E7E"/>
    <w:rsid w:val="0042689B"/>
    <w:rsid w:val="004269C9"/>
    <w:rsid w:val="00432400"/>
    <w:rsid w:val="00433402"/>
    <w:rsid w:val="0044023F"/>
    <w:rsid w:val="004402D4"/>
    <w:rsid w:val="0044099D"/>
    <w:rsid w:val="00442098"/>
    <w:rsid w:val="004570E1"/>
    <w:rsid w:val="004604D1"/>
    <w:rsid w:val="0046724D"/>
    <w:rsid w:val="00475FA1"/>
    <w:rsid w:val="00483D8E"/>
    <w:rsid w:val="00484D0D"/>
    <w:rsid w:val="004854D6"/>
    <w:rsid w:val="004954F1"/>
    <w:rsid w:val="004A0C67"/>
    <w:rsid w:val="004A25A1"/>
    <w:rsid w:val="004A27B8"/>
    <w:rsid w:val="004A2D40"/>
    <w:rsid w:val="004B1073"/>
    <w:rsid w:val="004B57DF"/>
    <w:rsid w:val="004C08E7"/>
    <w:rsid w:val="004C2551"/>
    <w:rsid w:val="004C4C4B"/>
    <w:rsid w:val="004D1D0E"/>
    <w:rsid w:val="004D300B"/>
    <w:rsid w:val="004E016C"/>
    <w:rsid w:val="004E2C91"/>
    <w:rsid w:val="004E496C"/>
    <w:rsid w:val="004E6FEA"/>
    <w:rsid w:val="004F3926"/>
    <w:rsid w:val="004F3FF1"/>
    <w:rsid w:val="004F5B1B"/>
    <w:rsid w:val="004F7C86"/>
    <w:rsid w:val="005029DA"/>
    <w:rsid w:val="005065DA"/>
    <w:rsid w:val="0051213C"/>
    <w:rsid w:val="00513CE0"/>
    <w:rsid w:val="00516BFA"/>
    <w:rsid w:val="00527710"/>
    <w:rsid w:val="0053064F"/>
    <w:rsid w:val="005330B4"/>
    <w:rsid w:val="00534259"/>
    <w:rsid w:val="00537896"/>
    <w:rsid w:val="00537D3F"/>
    <w:rsid w:val="00541219"/>
    <w:rsid w:val="0054124B"/>
    <w:rsid w:val="00541E8B"/>
    <w:rsid w:val="005468B1"/>
    <w:rsid w:val="00546E18"/>
    <w:rsid w:val="00553885"/>
    <w:rsid w:val="005547B4"/>
    <w:rsid w:val="00562610"/>
    <w:rsid w:val="00562ECF"/>
    <w:rsid w:val="00563298"/>
    <w:rsid w:val="00570A56"/>
    <w:rsid w:val="00573D17"/>
    <w:rsid w:val="005807BE"/>
    <w:rsid w:val="00580B9A"/>
    <w:rsid w:val="00583A1E"/>
    <w:rsid w:val="0058540C"/>
    <w:rsid w:val="00587055"/>
    <w:rsid w:val="00590264"/>
    <w:rsid w:val="005922F1"/>
    <w:rsid w:val="005A14A3"/>
    <w:rsid w:val="005A19B5"/>
    <w:rsid w:val="005A2024"/>
    <w:rsid w:val="005A3276"/>
    <w:rsid w:val="005B272A"/>
    <w:rsid w:val="005B538E"/>
    <w:rsid w:val="005B5B84"/>
    <w:rsid w:val="005B5E02"/>
    <w:rsid w:val="005C3510"/>
    <w:rsid w:val="005C51B2"/>
    <w:rsid w:val="005C607C"/>
    <w:rsid w:val="005D0236"/>
    <w:rsid w:val="005D537B"/>
    <w:rsid w:val="005D58C5"/>
    <w:rsid w:val="005E0599"/>
    <w:rsid w:val="005E3A19"/>
    <w:rsid w:val="005E40C0"/>
    <w:rsid w:val="005E61BA"/>
    <w:rsid w:val="005F17A2"/>
    <w:rsid w:val="005F7581"/>
    <w:rsid w:val="006057EA"/>
    <w:rsid w:val="006127AA"/>
    <w:rsid w:val="006226B4"/>
    <w:rsid w:val="00623738"/>
    <w:rsid w:val="00623AAB"/>
    <w:rsid w:val="006248EE"/>
    <w:rsid w:val="0063181D"/>
    <w:rsid w:val="006321D5"/>
    <w:rsid w:val="0063307A"/>
    <w:rsid w:val="0063467F"/>
    <w:rsid w:val="00635782"/>
    <w:rsid w:val="00637EDD"/>
    <w:rsid w:val="00640EB3"/>
    <w:rsid w:val="00641FB6"/>
    <w:rsid w:val="00642DFF"/>
    <w:rsid w:val="0065375A"/>
    <w:rsid w:val="0065438D"/>
    <w:rsid w:val="006555E1"/>
    <w:rsid w:val="00656FC4"/>
    <w:rsid w:val="00657B47"/>
    <w:rsid w:val="006628B8"/>
    <w:rsid w:val="00662D2E"/>
    <w:rsid w:val="00667664"/>
    <w:rsid w:val="00672B57"/>
    <w:rsid w:val="00672CAE"/>
    <w:rsid w:val="00674AE5"/>
    <w:rsid w:val="00674F25"/>
    <w:rsid w:val="00684626"/>
    <w:rsid w:val="0068617E"/>
    <w:rsid w:val="006907EE"/>
    <w:rsid w:val="0069127A"/>
    <w:rsid w:val="00692D84"/>
    <w:rsid w:val="00693652"/>
    <w:rsid w:val="006953CF"/>
    <w:rsid w:val="00695F7C"/>
    <w:rsid w:val="00696436"/>
    <w:rsid w:val="006A0108"/>
    <w:rsid w:val="006A1D9A"/>
    <w:rsid w:val="006A3074"/>
    <w:rsid w:val="006A4C8D"/>
    <w:rsid w:val="006A6447"/>
    <w:rsid w:val="006A7216"/>
    <w:rsid w:val="006B40A5"/>
    <w:rsid w:val="006C652B"/>
    <w:rsid w:val="006D00D7"/>
    <w:rsid w:val="006D24D5"/>
    <w:rsid w:val="006D3BBA"/>
    <w:rsid w:val="006D40E2"/>
    <w:rsid w:val="006D46F0"/>
    <w:rsid w:val="006D5DA2"/>
    <w:rsid w:val="006D7CDF"/>
    <w:rsid w:val="006E081F"/>
    <w:rsid w:val="006E6BE1"/>
    <w:rsid w:val="006E7623"/>
    <w:rsid w:val="006F0A0F"/>
    <w:rsid w:val="006F28EE"/>
    <w:rsid w:val="006F3788"/>
    <w:rsid w:val="00701CF2"/>
    <w:rsid w:val="00703A45"/>
    <w:rsid w:val="0070664D"/>
    <w:rsid w:val="00712523"/>
    <w:rsid w:val="0071282D"/>
    <w:rsid w:val="007136D9"/>
    <w:rsid w:val="00714E48"/>
    <w:rsid w:val="00716911"/>
    <w:rsid w:val="00717713"/>
    <w:rsid w:val="007216CC"/>
    <w:rsid w:val="00721CAE"/>
    <w:rsid w:val="00724AB7"/>
    <w:rsid w:val="007300BA"/>
    <w:rsid w:val="00732EF9"/>
    <w:rsid w:val="007336FB"/>
    <w:rsid w:val="00741202"/>
    <w:rsid w:val="00750329"/>
    <w:rsid w:val="00750FD8"/>
    <w:rsid w:val="007517DC"/>
    <w:rsid w:val="00751C2D"/>
    <w:rsid w:val="00753739"/>
    <w:rsid w:val="00754073"/>
    <w:rsid w:val="007540EC"/>
    <w:rsid w:val="0075418B"/>
    <w:rsid w:val="0075448E"/>
    <w:rsid w:val="007544F4"/>
    <w:rsid w:val="00754C7F"/>
    <w:rsid w:val="00756C7C"/>
    <w:rsid w:val="00761C21"/>
    <w:rsid w:val="00767582"/>
    <w:rsid w:val="00770E24"/>
    <w:rsid w:val="00770F58"/>
    <w:rsid w:val="00773A1B"/>
    <w:rsid w:val="007765BB"/>
    <w:rsid w:val="0077787D"/>
    <w:rsid w:val="00782A2C"/>
    <w:rsid w:val="00787D22"/>
    <w:rsid w:val="00790DDF"/>
    <w:rsid w:val="00797406"/>
    <w:rsid w:val="007A2B04"/>
    <w:rsid w:val="007A2FAB"/>
    <w:rsid w:val="007A6E87"/>
    <w:rsid w:val="007B0A4B"/>
    <w:rsid w:val="007B3703"/>
    <w:rsid w:val="007B522B"/>
    <w:rsid w:val="007B54F1"/>
    <w:rsid w:val="007C29D3"/>
    <w:rsid w:val="007C5B38"/>
    <w:rsid w:val="007C7844"/>
    <w:rsid w:val="007D1265"/>
    <w:rsid w:val="007D227F"/>
    <w:rsid w:val="007D2B50"/>
    <w:rsid w:val="007D4BF6"/>
    <w:rsid w:val="007F218C"/>
    <w:rsid w:val="007F467B"/>
    <w:rsid w:val="007F4968"/>
    <w:rsid w:val="007F5ADC"/>
    <w:rsid w:val="007F5BFE"/>
    <w:rsid w:val="00802CE7"/>
    <w:rsid w:val="0080510A"/>
    <w:rsid w:val="00810CBD"/>
    <w:rsid w:val="008131EA"/>
    <w:rsid w:val="008141B2"/>
    <w:rsid w:val="00815F97"/>
    <w:rsid w:val="0082129A"/>
    <w:rsid w:val="00821A0E"/>
    <w:rsid w:val="008224F1"/>
    <w:rsid w:val="00823FFD"/>
    <w:rsid w:val="00824DD2"/>
    <w:rsid w:val="0082567A"/>
    <w:rsid w:val="00832352"/>
    <w:rsid w:val="0083359B"/>
    <w:rsid w:val="008336EE"/>
    <w:rsid w:val="008365E2"/>
    <w:rsid w:val="00841EE6"/>
    <w:rsid w:val="00844C90"/>
    <w:rsid w:val="008457CF"/>
    <w:rsid w:val="00845B93"/>
    <w:rsid w:val="008474E6"/>
    <w:rsid w:val="00850367"/>
    <w:rsid w:val="0085172D"/>
    <w:rsid w:val="00851CEF"/>
    <w:rsid w:val="008601A3"/>
    <w:rsid w:val="008632B8"/>
    <w:rsid w:val="0086505E"/>
    <w:rsid w:val="00871390"/>
    <w:rsid w:val="008750A2"/>
    <w:rsid w:val="00876B88"/>
    <w:rsid w:val="008776AA"/>
    <w:rsid w:val="008779A9"/>
    <w:rsid w:val="00881F38"/>
    <w:rsid w:val="00882C67"/>
    <w:rsid w:val="008839A6"/>
    <w:rsid w:val="00884493"/>
    <w:rsid w:val="008858AA"/>
    <w:rsid w:val="008879A2"/>
    <w:rsid w:val="0089185C"/>
    <w:rsid w:val="00892858"/>
    <w:rsid w:val="008B5389"/>
    <w:rsid w:val="008B664E"/>
    <w:rsid w:val="008C3457"/>
    <w:rsid w:val="008C71F1"/>
    <w:rsid w:val="008D7CA6"/>
    <w:rsid w:val="008E1140"/>
    <w:rsid w:val="008E3B29"/>
    <w:rsid w:val="008E5972"/>
    <w:rsid w:val="008F217D"/>
    <w:rsid w:val="008F72CA"/>
    <w:rsid w:val="00902C6B"/>
    <w:rsid w:val="00903753"/>
    <w:rsid w:val="009053FA"/>
    <w:rsid w:val="00910413"/>
    <w:rsid w:val="009249B7"/>
    <w:rsid w:val="00924B29"/>
    <w:rsid w:val="00927E8A"/>
    <w:rsid w:val="00933297"/>
    <w:rsid w:val="00936139"/>
    <w:rsid w:val="00936786"/>
    <w:rsid w:val="009370F0"/>
    <w:rsid w:val="009506A7"/>
    <w:rsid w:val="009511C8"/>
    <w:rsid w:val="009578D0"/>
    <w:rsid w:val="0096060E"/>
    <w:rsid w:val="009642AC"/>
    <w:rsid w:val="00970152"/>
    <w:rsid w:val="009703D5"/>
    <w:rsid w:val="0097139C"/>
    <w:rsid w:val="0097171D"/>
    <w:rsid w:val="00971A0C"/>
    <w:rsid w:val="00973B49"/>
    <w:rsid w:val="0097558D"/>
    <w:rsid w:val="00991E87"/>
    <w:rsid w:val="009963A2"/>
    <w:rsid w:val="009A1DAC"/>
    <w:rsid w:val="009A27B2"/>
    <w:rsid w:val="009A490F"/>
    <w:rsid w:val="009A7CE8"/>
    <w:rsid w:val="009B01BF"/>
    <w:rsid w:val="009B050F"/>
    <w:rsid w:val="009B51B2"/>
    <w:rsid w:val="009B7EAE"/>
    <w:rsid w:val="009C15E9"/>
    <w:rsid w:val="009C28B1"/>
    <w:rsid w:val="009C2DAA"/>
    <w:rsid w:val="009C43FB"/>
    <w:rsid w:val="009C459F"/>
    <w:rsid w:val="009C5747"/>
    <w:rsid w:val="009D29A4"/>
    <w:rsid w:val="009D4DF6"/>
    <w:rsid w:val="009D635F"/>
    <w:rsid w:val="009D6EA9"/>
    <w:rsid w:val="009E35FA"/>
    <w:rsid w:val="009E41F2"/>
    <w:rsid w:val="00A00128"/>
    <w:rsid w:val="00A01EF6"/>
    <w:rsid w:val="00A02E71"/>
    <w:rsid w:val="00A04109"/>
    <w:rsid w:val="00A079CD"/>
    <w:rsid w:val="00A16968"/>
    <w:rsid w:val="00A23D34"/>
    <w:rsid w:val="00A257ED"/>
    <w:rsid w:val="00A263D8"/>
    <w:rsid w:val="00A31D26"/>
    <w:rsid w:val="00A33572"/>
    <w:rsid w:val="00A335C6"/>
    <w:rsid w:val="00A335CA"/>
    <w:rsid w:val="00A35C13"/>
    <w:rsid w:val="00A40738"/>
    <w:rsid w:val="00A40B9F"/>
    <w:rsid w:val="00A4111C"/>
    <w:rsid w:val="00A43668"/>
    <w:rsid w:val="00A45A0C"/>
    <w:rsid w:val="00A54599"/>
    <w:rsid w:val="00A5521E"/>
    <w:rsid w:val="00A5731D"/>
    <w:rsid w:val="00A60139"/>
    <w:rsid w:val="00A604B4"/>
    <w:rsid w:val="00A611FF"/>
    <w:rsid w:val="00A63DD3"/>
    <w:rsid w:val="00A667B4"/>
    <w:rsid w:val="00A676FA"/>
    <w:rsid w:val="00A70004"/>
    <w:rsid w:val="00A71E64"/>
    <w:rsid w:val="00A74FDB"/>
    <w:rsid w:val="00A80B34"/>
    <w:rsid w:val="00A82C34"/>
    <w:rsid w:val="00A82EE6"/>
    <w:rsid w:val="00A85C2D"/>
    <w:rsid w:val="00A86606"/>
    <w:rsid w:val="00A966F3"/>
    <w:rsid w:val="00AA12FB"/>
    <w:rsid w:val="00AA3F63"/>
    <w:rsid w:val="00AB25F0"/>
    <w:rsid w:val="00AC1420"/>
    <w:rsid w:val="00AC2CF5"/>
    <w:rsid w:val="00AC3A3B"/>
    <w:rsid w:val="00AC492A"/>
    <w:rsid w:val="00AC7C9F"/>
    <w:rsid w:val="00AC7F93"/>
    <w:rsid w:val="00AD480C"/>
    <w:rsid w:val="00AD5D8C"/>
    <w:rsid w:val="00AD6ED5"/>
    <w:rsid w:val="00AD7D89"/>
    <w:rsid w:val="00AE096D"/>
    <w:rsid w:val="00AE218C"/>
    <w:rsid w:val="00AE2348"/>
    <w:rsid w:val="00AE30CA"/>
    <w:rsid w:val="00AE47DE"/>
    <w:rsid w:val="00AE7E9E"/>
    <w:rsid w:val="00AF0C8E"/>
    <w:rsid w:val="00AF1DF2"/>
    <w:rsid w:val="00AF22D0"/>
    <w:rsid w:val="00AF4135"/>
    <w:rsid w:val="00AF611E"/>
    <w:rsid w:val="00B117AD"/>
    <w:rsid w:val="00B12A8D"/>
    <w:rsid w:val="00B1357A"/>
    <w:rsid w:val="00B13F92"/>
    <w:rsid w:val="00B147A9"/>
    <w:rsid w:val="00B21785"/>
    <w:rsid w:val="00B23C2D"/>
    <w:rsid w:val="00B311F6"/>
    <w:rsid w:val="00B336EC"/>
    <w:rsid w:val="00B338F8"/>
    <w:rsid w:val="00B35F18"/>
    <w:rsid w:val="00B409BA"/>
    <w:rsid w:val="00B419A7"/>
    <w:rsid w:val="00B42514"/>
    <w:rsid w:val="00B44D34"/>
    <w:rsid w:val="00B4543F"/>
    <w:rsid w:val="00B4586D"/>
    <w:rsid w:val="00B639E0"/>
    <w:rsid w:val="00B63E5C"/>
    <w:rsid w:val="00B64584"/>
    <w:rsid w:val="00B65C95"/>
    <w:rsid w:val="00B76192"/>
    <w:rsid w:val="00B761C5"/>
    <w:rsid w:val="00B7664C"/>
    <w:rsid w:val="00B77116"/>
    <w:rsid w:val="00B80C83"/>
    <w:rsid w:val="00B80FDB"/>
    <w:rsid w:val="00B81F81"/>
    <w:rsid w:val="00B829E5"/>
    <w:rsid w:val="00B839AC"/>
    <w:rsid w:val="00B84BF1"/>
    <w:rsid w:val="00B85C7A"/>
    <w:rsid w:val="00B86263"/>
    <w:rsid w:val="00B91059"/>
    <w:rsid w:val="00B943C5"/>
    <w:rsid w:val="00BA36AE"/>
    <w:rsid w:val="00BA4FF6"/>
    <w:rsid w:val="00BB1583"/>
    <w:rsid w:val="00BB3E71"/>
    <w:rsid w:val="00BB4B30"/>
    <w:rsid w:val="00BB5BD9"/>
    <w:rsid w:val="00BB6D4E"/>
    <w:rsid w:val="00BC4086"/>
    <w:rsid w:val="00BC4CE2"/>
    <w:rsid w:val="00BC53D9"/>
    <w:rsid w:val="00BC59B8"/>
    <w:rsid w:val="00BD0A6C"/>
    <w:rsid w:val="00BE372B"/>
    <w:rsid w:val="00BE4BEC"/>
    <w:rsid w:val="00BF1ADE"/>
    <w:rsid w:val="00BF2B9C"/>
    <w:rsid w:val="00BF388D"/>
    <w:rsid w:val="00BF3C32"/>
    <w:rsid w:val="00BF6D99"/>
    <w:rsid w:val="00C019C3"/>
    <w:rsid w:val="00C020FF"/>
    <w:rsid w:val="00C057F7"/>
    <w:rsid w:val="00C05A52"/>
    <w:rsid w:val="00C07296"/>
    <w:rsid w:val="00C170B6"/>
    <w:rsid w:val="00C1739E"/>
    <w:rsid w:val="00C23C6A"/>
    <w:rsid w:val="00C2437F"/>
    <w:rsid w:val="00C25DC4"/>
    <w:rsid w:val="00C276D7"/>
    <w:rsid w:val="00C32472"/>
    <w:rsid w:val="00C32A38"/>
    <w:rsid w:val="00C35B33"/>
    <w:rsid w:val="00C35D1C"/>
    <w:rsid w:val="00C4142D"/>
    <w:rsid w:val="00C41769"/>
    <w:rsid w:val="00C41F23"/>
    <w:rsid w:val="00C43014"/>
    <w:rsid w:val="00C43069"/>
    <w:rsid w:val="00C436C0"/>
    <w:rsid w:val="00C43868"/>
    <w:rsid w:val="00C51553"/>
    <w:rsid w:val="00C52168"/>
    <w:rsid w:val="00C562AF"/>
    <w:rsid w:val="00C6172E"/>
    <w:rsid w:val="00C6190D"/>
    <w:rsid w:val="00C622C0"/>
    <w:rsid w:val="00C65A14"/>
    <w:rsid w:val="00C8118C"/>
    <w:rsid w:val="00C8158D"/>
    <w:rsid w:val="00C83A8E"/>
    <w:rsid w:val="00C83C6A"/>
    <w:rsid w:val="00C95BD6"/>
    <w:rsid w:val="00C963A1"/>
    <w:rsid w:val="00CB3E2D"/>
    <w:rsid w:val="00CC2589"/>
    <w:rsid w:val="00CC5BA1"/>
    <w:rsid w:val="00CF2329"/>
    <w:rsid w:val="00CF4C67"/>
    <w:rsid w:val="00CF7A10"/>
    <w:rsid w:val="00D014F6"/>
    <w:rsid w:val="00D0310E"/>
    <w:rsid w:val="00D046C9"/>
    <w:rsid w:val="00D05496"/>
    <w:rsid w:val="00D103E9"/>
    <w:rsid w:val="00D104DD"/>
    <w:rsid w:val="00D1067A"/>
    <w:rsid w:val="00D147DB"/>
    <w:rsid w:val="00D200E8"/>
    <w:rsid w:val="00D2291A"/>
    <w:rsid w:val="00D25E7E"/>
    <w:rsid w:val="00D33369"/>
    <w:rsid w:val="00D3510F"/>
    <w:rsid w:val="00D35EC0"/>
    <w:rsid w:val="00D409ED"/>
    <w:rsid w:val="00D41C2A"/>
    <w:rsid w:val="00D47B11"/>
    <w:rsid w:val="00D50C3D"/>
    <w:rsid w:val="00D540BF"/>
    <w:rsid w:val="00D65617"/>
    <w:rsid w:val="00D72D1F"/>
    <w:rsid w:val="00D77844"/>
    <w:rsid w:val="00D83B3E"/>
    <w:rsid w:val="00D83B75"/>
    <w:rsid w:val="00D86B9C"/>
    <w:rsid w:val="00D93D1D"/>
    <w:rsid w:val="00D9626C"/>
    <w:rsid w:val="00D9698D"/>
    <w:rsid w:val="00DA0983"/>
    <w:rsid w:val="00DA6240"/>
    <w:rsid w:val="00DB07E7"/>
    <w:rsid w:val="00DB40C1"/>
    <w:rsid w:val="00DB49EA"/>
    <w:rsid w:val="00DB4F3D"/>
    <w:rsid w:val="00DB6A7A"/>
    <w:rsid w:val="00DC1ED7"/>
    <w:rsid w:val="00DC4543"/>
    <w:rsid w:val="00DC7C7D"/>
    <w:rsid w:val="00DD0609"/>
    <w:rsid w:val="00DD65C4"/>
    <w:rsid w:val="00DE2921"/>
    <w:rsid w:val="00DE44EF"/>
    <w:rsid w:val="00DE4DD3"/>
    <w:rsid w:val="00DE7682"/>
    <w:rsid w:val="00DF3665"/>
    <w:rsid w:val="00DF4FA7"/>
    <w:rsid w:val="00DF66A7"/>
    <w:rsid w:val="00E01696"/>
    <w:rsid w:val="00E3108F"/>
    <w:rsid w:val="00E34366"/>
    <w:rsid w:val="00E36E02"/>
    <w:rsid w:val="00E40128"/>
    <w:rsid w:val="00E43A1B"/>
    <w:rsid w:val="00E45A64"/>
    <w:rsid w:val="00E51009"/>
    <w:rsid w:val="00E56826"/>
    <w:rsid w:val="00E57018"/>
    <w:rsid w:val="00E6144D"/>
    <w:rsid w:val="00E62A82"/>
    <w:rsid w:val="00E6348F"/>
    <w:rsid w:val="00E635A4"/>
    <w:rsid w:val="00E64C93"/>
    <w:rsid w:val="00E64DEB"/>
    <w:rsid w:val="00E65C59"/>
    <w:rsid w:val="00E6692D"/>
    <w:rsid w:val="00E71102"/>
    <w:rsid w:val="00E73BD5"/>
    <w:rsid w:val="00E7478C"/>
    <w:rsid w:val="00E77858"/>
    <w:rsid w:val="00E77C8F"/>
    <w:rsid w:val="00E8672F"/>
    <w:rsid w:val="00E875C1"/>
    <w:rsid w:val="00E94EB5"/>
    <w:rsid w:val="00EA2339"/>
    <w:rsid w:val="00EA3DBE"/>
    <w:rsid w:val="00EA4DC1"/>
    <w:rsid w:val="00EB0C93"/>
    <w:rsid w:val="00EB1591"/>
    <w:rsid w:val="00EB209A"/>
    <w:rsid w:val="00EB2B3D"/>
    <w:rsid w:val="00EB4BDA"/>
    <w:rsid w:val="00EC11BA"/>
    <w:rsid w:val="00EC22DD"/>
    <w:rsid w:val="00EC7286"/>
    <w:rsid w:val="00ED3704"/>
    <w:rsid w:val="00ED3B36"/>
    <w:rsid w:val="00ED461D"/>
    <w:rsid w:val="00EE2003"/>
    <w:rsid w:val="00EE2565"/>
    <w:rsid w:val="00EE50FB"/>
    <w:rsid w:val="00EF0BC3"/>
    <w:rsid w:val="00EF20DD"/>
    <w:rsid w:val="00EF32A6"/>
    <w:rsid w:val="00EF5DE9"/>
    <w:rsid w:val="00EF7F0F"/>
    <w:rsid w:val="00F00C6E"/>
    <w:rsid w:val="00F04D89"/>
    <w:rsid w:val="00F06391"/>
    <w:rsid w:val="00F10939"/>
    <w:rsid w:val="00F124EE"/>
    <w:rsid w:val="00F1266D"/>
    <w:rsid w:val="00F139F0"/>
    <w:rsid w:val="00F1461E"/>
    <w:rsid w:val="00F14680"/>
    <w:rsid w:val="00F25CA2"/>
    <w:rsid w:val="00F32E6E"/>
    <w:rsid w:val="00F32F37"/>
    <w:rsid w:val="00F34B62"/>
    <w:rsid w:val="00F606B8"/>
    <w:rsid w:val="00F60BE0"/>
    <w:rsid w:val="00F629F6"/>
    <w:rsid w:val="00F62C6B"/>
    <w:rsid w:val="00F70520"/>
    <w:rsid w:val="00F77F15"/>
    <w:rsid w:val="00F90054"/>
    <w:rsid w:val="00F962CE"/>
    <w:rsid w:val="00FA1989"/>
    <w:rsid w:val="00FA3487"/>
    <w:rsid w:val="00FB0C8F"/>
    <w:rsid w:val="00FB7241"/>
    <w:rsid w:val="00FC12E0"/>
    <w:rsid w:val="00FC4234"/>
    <w:rsid w:val="00FC4AFD"/>
    <w:rsid w:val="00FC565E"/>
    <w:rsid w:val="00FD68EE"/>
    <w:rsid w:val="00FD7D9A"/>
    <w:rsid w:val="00FE3929"/>
    <w:rsid w:val="00FF1890"/>
    <w:rsid w:val="00FF2A55"/>
    <w:rsid w:val="00FF3C6D"/>
    <w:rsid w:val="00FF537A"/>
    <w:rsid w:val="022F0A33"/>
    <w:rsid w:val="02926C67"/>
    <w:rsid w:val="05882F24"/>
    <w:rsid w:val="123C5B7B"/>
    <w:rsid w:val="15028FBD"/>
    <w:rsid w:val="1AA21047"/>
    <w:rsid w:val="1BE1FBB4"/>
    <w:rsid w:val="29A7B017"/>
    <w:rsid w:val="4285D2B4"/>
    <w:rsid w:val="4FA0FA76"/>
    <w:rsid w:val="4FBA55F9"/>
    <w:rsid w:val="54E63DF4"/>
    <w:rsid w:val="55713CA0"/>
    <w:rsid w:val="56D84EF2"/>
    <w:rsid w:val="5A85947D"/>
    <w:rsid w:val="5CD73A3D"/>
    <w:rsid w:val="622A77A7"/>
    <w:rsid w:val="64DC6066"/>
    <w:rsid w:val="6B84E8A0"/>
    <w:rsid w:val="742A83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5A252"/>
  <w15:chartTrackingRefBased/>
  <w15:docId w15:val="{6F66730D-6DAE-41C0-8135-D7626989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AF"/>
    <w:rPr>
      <w:noProof/>
      <w:lang w:val="en-US"/>
    </w:rPr>
  </w:style>
  <w:style w:type="paragraph" w:styleId="Ttulo1">
    <w:name w:val="heading 1"/>
    <w:basedOn w:val="Normal"/>
    <w:next w:val="Normal"/>
    <w:link w:val="Ttulo1Char"/>
    <w:uiPriority w:val="9"/>
    <w:qFormat/>
    <w:rsid w:val="00F12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12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124E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124E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124E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12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12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12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124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24E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124E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124E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124E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124E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124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124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124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124EE"/>
    <w:rPr>
      <w:rFonts w:eastAsiaTheme="majorEastAsia" w:cstheme="majorBidi"/>
      <w:color w:val="272727" w:themeColor="text1" w:themeTint="D8"/>
    </w:rPr>
  </w:style>
  <w:style w:type="paragraph" w:styleId="Ttulo">
    <w:name w:val="Title"/>
    <w:basedOn w:val="Normal"/>
    <w:next w:val="Normal"/>
    <w:link w:val="TtuloChar"/>
    <w:uiPriority w:val="10"/>
    <w:qFormat/>
    <w:rsid w:val="00F12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12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124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124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124EE"/>
    <w:pPr>
      <w:spacing w:before="160"/>
      <w:jc w:val="center"/>
    </w:pPr>
    <w:rPr>
      <w:i/>
      <w:iCs/>
      <w:color w:val="404040" w:themeColor="text1" w:themeTint="BF"/>
    </w:rPr>
  </w:style>
  <w:style w:type="character" w:customStyle="1" w:styleId="CitaoChar">
    <w:name w:val="Citação Char"/>
    <w:basedOn w:val="Fontepargpadro"/>
    <w:link w:val="Citao"/>
    <w:uiPriority w:val="29"/>
    <w:rsid w:val="00F124EE"/>
    <w:rPr>
      <w:i/>
      <w:iCs/>
      <w:color w:val="404040" w:themeColor="text1" w:themeTint="BF"/>
    </w:rPr>
  </w:style>
  <w:style w:type="paragraph" w:styleId="PargrafodaLista">
    <w:name w:val="List Paragraph"/>
    <w:basedOn w:val="Normal"/>
    <w:uiPriority w:val="34"/>
    <w:qFormat/>
    <w:rsid w:val="00F124EE"/>
    <w:pPr>
      <w:ind w:left="720"/>
      <w:contextualSpacing/>
    </w:pPr>
  </w:style>
  <w:style w:type="character" w:styleId="nfaseIntensa">
    <w:name w:val="Intense Emphasis"/>
    <w:basedOn w:val="Fontepargpadro"/>
    <w:uiPriority w:val="21"/>
    <w:qFormat/>
    <w:rsid w:val="00F124EE"/>
    <w:rPr>
      <w:i/>
      <w:iCs/>
      <w:color w:val="2F5496" w:themeColor="accent1" w:themeShade="BF"/>
    </w:rPr>
  </w:style>
  <w:style w:type="paragraph" w:styleId="CitaoIntensa">
    <w:name w:val="Intense Quote"/>
    <w:basedOn w:val="Normal"/>
    <w:next w:val="Normal"/>
    <w:link w:val="CitaoIntensaChar"/>
    <w:uiPriority w:val="30"/>
    <w:qFormat/>
    <w:rsid w:val="00F12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124EE"/>
    <w:rPr>
      <w:i/>
      <w:iCs/>
      <w:color w:val="2F5496" w:themeColor="accent1" w:themeShade="BF"/>
    </w:rPr>
  </w:style>
  <w:style w:type="character" w:styleId="RefernciaIntensa">
    <w:name w:val="Intense Reference"/>
    <w:basedOn w:val="Fontepargpadro"/>
    <w:uiPriority w:val="32"/>
    <w:qFormat/>
    <w:rsid w:val="00F124EE"/>
    <w:rPr>
      <w:b/>
      <w:bCs/>
      <w:smallCaps/>
      <w:color w:val="2F5496" w:themeColor="accent1" w:themeShade="BF"/>
      <w:spacing w:val="5"/>
    </w:rPr>
  </w:style>
  <w:style w:type="paragraph" w:styleId="Cabealho">
    <w:name w:val="header"/>
    <w:basedOn w:val="Normal"/>
    <w:link w:val="CabealhoChar"/>
    <w:uiPriority w:val="99"/>
    <w:unhideWhenUsed/>
    <w:rsid w:val="00F124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4EE"/>
  </w:style>
  <w:style w:type="paragraph" w:styleId="Rodap">
    <w:name w:val="footer"/>
    <w:basedOn w:val="Normal"/>
    <w:link w:val="RodapChar"/>
    <w:uiPriority w:val="99"/>
    <w:unhideWhenUsed/>
    <w:rsid w:val="00F124EE"/>
    <w:pPr>
      <w:tabs>
        <w:tab w:val="center" w:pos="4252"/>
        <w:tab w:val="right" w:pos="8504"/>
      </w:tabs>
      <w:spacing w:after="0" w:line="240" w:lineRule="auto"/>
    </w:pPr>
  </w:style>
  <w:style w:type="character" w:customStyle="1" w:styleId="RodapChar">
    <w:name w:val="Rodapé Char"/>
    <w:basedOn w:val="Fontepargpadro"/>
    <w:link w:val="Rodap"/>
    <w:uiPriority w:val="99"/>
    <w:rsid w:val="00F124EE"/>
  </w:style>
  <w:style w:type="character" w:styleId="Hyperlink">
    <w:name w:val="Hyperlink"/>
    <w:basedOn w:val="Fontepargpadro"/>
    <w:uiPriority w:val="99"/>
    <w:unhideWhenUsed/>
    <w:rsid w:val="00397219"/>
    <w:rPr>
      <w:color w:val="0563C1" w:themeColor="hyperlink"/>
      <w:u w:val="single"/>
    </w:rPr>
  </w:style>
  <w:style w:type="character" w:styleId="MenoPendente">
    <w:name w:val="Unresolved Mention"/>
    <w:basedOn w:val="Fontepargpadro"/>
    <w:uiPriority w:val="99"/>
    <w:semiHidden/>
    <w:unhideWhenUsed/>
    <w:rsid w:val="00397219"/>
    <w:rPr>
      <w:color w:val="605E5C"/>
      <w:shd w:val="clear" w:color="auto" w:fill="E1DFDD"/>
    </w:rPr>
  </w:style>
  <w:style w:type="character" w:styleId="Refdecomentrio">
    <w:name w:val="annotation reference"/>
    <w:basedOn w:val="Fontepargpadro"/>
    <w:uiPriority w:val="99"/>
    <w:semiHidden/>
    <w:unhideWhenUsed/>
    <w:rsid w:val="00821A0E"/>
    <w:rPr>
      <w:sz w:val="16"/>
      <w:szCs w:val="16"/>
    </w:rPr>
  </w:style>
  <w:style w:type="paragraph" w:styleId="Textodecomentrio">
    <w:name w:val="annotation text"/>
    <w:basedOn w:val="Normal"/>
    <w:link w:val="TextodecomentrioChar"/>
    <w:uiPriority w:val="99"/>
    <w:unhideWhenUsed/>
    <w:rsid w:val="00821A0E"/>
    <w:pPr>
      <w:spacing w:line="240" w:lineRule="auto"/>
    </w:pPr>
    <w:rPr>
      <w:sz w:val="20"/>
      <w:szCs w:val="20"/>
    </w:rPr>
  </w:style>
  <w:style w:type="character" w:customStyle="1" w:styleId="TextodecomentrioChar">
    <w:name w:val="Texto de comentário Char"/>
    <w:basedOn w:val="Fontepargpadro"/>
    <w:link w:val="Textodecomentrio"/>
    <w:uiPriority w:val="99"/>
    <w:rsid w:val="00821A0E"/>
    <w:rPr>
      <w:sz w:val="20"/>
      <w:szCs w:val="20"/>
    </w:rPr>
  </w:style>
  <w:style w:type="paragraph" w:styleId="Assuntodocomentrio">
    <w:name w:val="annotation subject"/>
    <w:basedOn w:val="Textodecomentrio"/>
    <w:next w:val="Textodecomentrio"/>
    <w:link w:val="AssuntodocomentrioChar"/>
    <w:uiPriority w:val="99"/>
    <w:semiHidden/>
    <w:unhideWhenUsed/>
    <w:rsid w:val="00821A0E"/>
    <w:rPr>
      <w:b/>
      <w:bCs/>
    </w:rPr>
  </w:style>
  <w:style w:type="character" w:customStyle="1" w:styleId="AssuntodocomentrioChar">
    <w:name w:val="Assunto do comentário Char"/>
    <w:basedOn w:val="TextodecomentrioChar"/>
    <w:link w:val="Assuntodocomentrio"/>
    <w:uiPriority w:val="99"/>
    <w:semiHidden/>
    <w:rsid w:val="00821A0E"/>
    <w:rPr>
      <w:b/>
      <w:bCs/>
      <w:sz w:val="20"/>
      <w:szCs w:val="20"/>
    </w:rPr>
  </w:style>
  <w:style w:type="table" w:styleId="Tabelacomgrade">
    <w:name w:val="Table Grid"/>
    <w:basedOn w:val="Tabelanormal"/>
    <w:uiPriority w:val="59"/>
    <w:rsid w:val="00EC22D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o">
    <w:name w:val="Revision"/>
    <w:hidden/>
    <w:uiPriority w:val="99"/>
    <w:semiHidden/>
    <w:rsid w:val="00F62C6B"/>
    <w:pPr>
      <w:spacing w:after="0" w:line="240" w:lineRule="auto"/>
    </w:pPr>
  </w:style>
  <w:style w:type="character" w:styleId="TextodoEspaoReservado">
    <w:name w:val="Placeholder Text"/>
    <w:basedOn w:val="Fontepargpadro"/>
    <w:uiPriority w:val="99"/>
    <w:semiHidden/>
    <w:rsid w:val="009370F0"/>
    <w:rPr>
      <w:color w:val="666666"/>
    </w:rPr>
  </w:style>
  <w:style w:type="paragraph" w:styleId="NormalWeb">
    <w:name w:val="Normal (Web)"/>
    <w:basedOn w:val="Normal"/>
    <w:uiPriority w:val="99"/>
    <w:semiHidden/>
    <w:unhideWhenUsed/>
    <w:rsid w:val="00FF53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8E226-F5FD-4F60-8276-B692AC98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212</Words>
  <Characters>1148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Rede BLUE-LINK</dc:creator>
  <cp:keywords/>
  <dc:description/>
  <cp:lastModifiedBy>Jefferson Oliveira</cp:lastModifiedBy>
  <cp:revision>150</cp:revision>
  <cp:lastPrinted>2026-07-03T00:29:00Z</cp:lastPrinted>
  <dcterms:created xsi:type="dcterms:W3CDTF">2026-04-14T00:43:00Z</dcterms:created>
  <dcterms:modified xsi:type="dcterms:W3CDTF">2026-07-17T17:37:00Z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256492d4-5b40-4366-8aad-53474836e521</vt:lpwstr>
  </property>
</Properties>
</file>