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77B0D69" w14:textId="77777777" w:rsidR="00F85B46" w:rsidRDefault="0026368E">
      <w:pPr>
        <w:widowControl/>
        <w:jc w:val="center"/>
        <w:rPr>
          <w:b/>
        </w:rPr>
      </w:pPr>
      <w:r>
        <w:rPr>
          <w:b/>
          <w:color w:val="000000"/>
        </w:rPr>
        <w:t>ANEXO 4</w:t>
      </w:r>
    </w:p>
    <w:p w14:paraId="56BE43AB" w14:textId="77777777" w:rsidR="00F85B46" w:rsidRDefault="00F85B46">
      <w:pPr>
        <w:widowControl/>
        <w:jc w:val="center"/>
        <w:rPr>
          <w:b/>
        </w:rPr>
      </w:pPr>
    </w:p>
    <w:p w14:paraId="362DC263" w14:textId="323F31C5" w:rsidR="00A80C6C" w:rsidRDefault="00A80C6C" w:rsidP="00A80C6C">
      <w:pPr>
        <w:widowControl/>
        <w:jc w:val="center"/>
      </w:pPr>
      <w:r>
        <w:rPr>
          <w:b/>
          <w:color w:val="000000"/>
        </w:rPr>
        <w:t xml:space="preserve">EDITAL Nº </w:t>
      </w:r>
      <w:r w:rsidR="009E0B85">
        <w:rPr>
          <w:b/>
          <w:color w:val="000000"/>
        </w:rPr>
        <w:t>02</w:t>
      </w:r>
      <w:r>
        <w:rPr>
          <w:b/>
          <w:color w:val="000000"/>
        </w:rPr>
        <w:t xml:space="preserve"> – PIBIEX/UFDPar E PIBIEX/UFDPAR-AF</w:t>
      </w:r>
    </w:p>
    <w:p w14:paraId="400C273E" w14:textId="77777777" w:rsidR="00F85B46" w:rsidRDefault="0026368E">
      <w:pPr>
        <w:jc w:val="center"/>
        <w:rPr>
          <w:b/>
        </w:rPr>
      </w:pPr>
      <w:r>
        <w:rPr>
          <w:b/>
        </w:rPr>
        <w:t>FICHA DE AVALIAÇÃO DAS PROPOSTAS DO EDITAL PIBIEX</w:t>
      </w:r>
    </w:p>
    <w:p w14:paraId="2D4A57E8" w14:textId="77777777" w:rsidR="00F85B46" w:rsidRDefault="00F85B46">
      <w:pPr>
        <w:widowControl/>
        <w:spacing w:after="240"/>
        <w:jc w:val="center"/>
      </w:pPr>
    </w:p>
    <w:p w14:paraId="181B25B7" w14:textId="77777777" w:rsidR="00F85B46" w:rsidRDefault="0026368E">
      <w:pPr>
        <w:rPr>
          <w:b/>
        </w:rPr>
      </w:pPr>
      <w:r>
        <w:rPr>
          <w:b/>
        </w:rPr>
        <w:t>N° PROCESSO:</w:t>
      </w:r>
    </w:p>
    <w:p w14:paraId="6482AD6D" w14:textId="77777777" w:rsidR="00F85B46" w:rsidRDefault="00F85B46">
      <w:pPr>
        <w:rPr>
          <w:b/>
        </w:rPr>
      </w:pPr>
    </w:p>
    <w:p w14:paraId="04442789" w14:textId="77777777" w:rsidR="00F85B46" w:rsidRDefault="0026368E">
      <w:pPr>
        <w:rPr>
          <w:b/>
        </w:rPr>
      </w:pPr>
      <w:r>
        <w:rPr>
          <w:b/>
        </w:rPr>
        <w:t xml:space="preserve">O Programa/Projeto se enquadra no objetivo do Edital? </w:t>
      </w:r>
    </w:p>
    <w:p w14:paraId="45AD6CB0" w14:textId="04A21243" w:rsidR="00F85B46" w:rsidRPr="009E0B85" w:rsidRDefault="0026368E">
      <w:pPr>
        <w:jc w:val="both"/>
        <w:rPr>
          <w:iCs/>
        </w:rPr>
      </w:pPr>
      <w:r w:rsidRPr="009E0B85">
        <w:rPr>
          <w:iCs/>
        </w:rPr>
        <w:t>“</w:t>
      </w:r>
      <w:r w:rsidR="00246383" w:rsidRPr="009E0B85">
        <w:rPr>
          <w:iCs/>
        </w:rPr>
        <w:t xml:space="preserve">O Edital N°  </w:t>
      </w:r>
      <w:r w:rsidR="009E0B85" w:rsidRPr="009E0B85">
        <w:rPr>
          <w:iCs/>
        </w:rPr>
        <w:t>02</w:t>
      </w:r>
      <w:r w:rsidR="00246383" w:rsidRPr="009E0B85">
        <w:rPr>
          <w:iCs/>
        </w:rPr>
        <w:t xml:space="preserve"> – PIBIEX/UFDPar e PIBEIX/UFDPar-AF, tem a finalidade de apoiar e desenvolver ações de iniciação à Extensão Universitária sob o princípio da indissociabilidade entre Extensão-Ensino-Pesquisa. Essas ações devem ocorrer em um processo acadêmico, interdisciplinar, educativo, cultural e político, promovendo uma interação transformadora entre a Universidade e a comunidade/sociedade. Os programas e projetos propostos devem estar alinhados com os Objetivos de Desenvolvimento Sustentável (ODS) da Agenda 20</w:t>
      </w:r>
      <w:r w:rsidR="009E0B85">
        <w:rPr>
          <w:iCs/>
        </w:rPr>
        <w:t>30</w:t>
      </w:r>
      <w:r w:rsidR="00246383" w:rsidRPr="009E0B85">
        <w:rPr>
          <w:iCs/>
        </w:rPr>
        <w:t>, contribuindo para o enfrentamento de desafios sociais, ambientais e econômicos locais. As propostas devem ser orientadas por docentes ou técnicos administrativos em educação ativos em efetivo exercício na Universidade Federal do Delta do Parnaíba – UFDPar</w:t>
      </w:r>
      <w:r w:rsidRPr="009E0B85">
        <w:rPr>
          <w:iCs/>
        </w:rPr>
        <w:t>.”</w:t>
      </w:r>
    </w:p>
    <w:p w14:paraId="292F8570" w14:textId="77777777" w:rsidR="00F85B46" w:rsidRDefault="00F85B46">
      <w:pPr>
        <w:rPr>
          <w:b/>
        </w:rPr>
      </w:pPr>
    </w:p>
    <w:p w14:paraId="1F1EE9F0" w14:textId="77777777" w:rsidR="00F85B46" w:rsidRDefault="0026368E">
      <w:pPr>
        <w:rPr>
          <w:b/>
        </w:rPr>
      </w:pPr>
      <w:r>
        <w:rPr>
          <w:b/>
        </w:rPr>
        <w:t>(    ) Sim                                      (    ) Não</w:t>
      </w:r>
    </w:p>
    <w:p w14:paraId="00016446" w14:textId="77777777" w:rsidR="00F85B46" w:rsidRDefault="00F85B4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tbl>
      <w:tblPr>
        <w:tblStyle w:val="a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86"/>
        <w:gridCol w:w="1442"/>
      </w:tblGrid>
      <w:tr w:rsidR="00F85B46" w14:paraId="0888CF8C" w14:textId="77777777">
        <w:trPr>
          <w:trHeight w:val="506"/>
        </w:trPr>
        <w:tc>
          <w:tcPr>
            <w:tcW w:w="8186" w:type="dxa"/>
            <w:vAlign w:val="center"/>
          </w:tcPr>
          <w:p w14:paraId="50707ADD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CRITÉRIOS </w:t>
            </w:r>
            <w:r>
              <w:rPr>
                <w:b/>
                <w:color w:val="000000"/>
                <w:sz w:val="16"/>
                <w:szCs w:val="16"/>
              </w:rPr>
              <w:t>PARA AVALIAÇÃO</w:t>
            </w:r>
          </w:p>
        </w:tc>
        <w:tc>
          <w:tcPr>
            <w:tcW w:w="1442" w:type="dxa"/>
            <w:vAlign w:val="center"/>
          </w:tcPr>
          <w:p w14:paraId="06265B4A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PONTUAÇÃO </w:t>
            </w:r>
          </w:p>
        </w:tc>
      </w:tr>
      <w:tr w:rsidR="00F85B46" w14:paraId="00F37FD9" w14:textId="77777777">
        <w:trPr>
          <w:trHeight w:val="1458"/>
        </w:trPr>
        <w:tc>
          <w:tcPr>
            <w:tcW w:w="8186" w:type="dxa"/>
            <w:vAlign w:val="center"/>
          </w:tcPr>
          <w:p w14:paraId="038EE10A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1 - Coerência da introdução e justificativa da proposta com a ação extensionista.</w:t>
            </w:r>
          </w:p>
          <w:p w14:paraId="1B5BF26F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Apresenta interação dialógica da comunidade acadêmica com a sociedade por meio da troca de conhecimentos, e o quanto impacta, beneficia e transforma a sociedade.</w:t>
            </w:r>
          </w:p>
          <w:p w14:paraId="31704FD6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Não há coerência – 3 </w:t>
            </w:r>
          </w:p>
          <w:p w14:paraId="3CB39178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Há parcialmente – 7</w:t>
            </w:r>
          </w:p>
          <w:p w14:paraId="4FE0826F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Totalmente coerente – 10</w:t>
            </w:r>
          </w:p>
        </w:tc>
        <w:tc>
          <w:tcPr>
            <w:tcW w:w="1442" w:type="dxa"/>
            <w:vAlign w:val="center"/>
          </w:tcPr>
          <w:p w14:paraId="72F8ADFE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3-7-10</w:t>
            </w:r>
          </w:p>
          <w:p w14:paraId="4937E907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pontos</w:t>
            </w:r>
          </w:p>
        </w:tc>
      </w:tr>
      <w:tr w:rsidR="00F85B46" w14:paraId="1CA16A04" w14:textId="77777777">
        <w:trPr>
          <w:trHeight w:val="1975"/>
        </w:trPr>
        <w:tc>
          <w:tcPr>
            <w:tcW w:w="8186" w:type="dxa"/>
            <w:vAlign w:val="center"/>
          </w:tcPr>
          <w:p w14:paraId="187C5431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2 - C</w:t>
            </w:r>
            <w:r>
              <w:rPr>
                <w:b/>
                <w:color w:val="000009"/>
                <w:sz w:val="16"/>
                <w:szCs w:val="16"/>
              </w:rPr>
              <w:t xml:space="preserve">oerência entre os objetivos e metas que auxiliariam na </w:t>
            </w:r>
            <w:r>
              <w:rPr>
                <w:b/>
                <w:color w:val="000000"/>
                <w:sz w:val="16"/>
                <w:szCs w:val="16"/>
              </w:rPr>
              <w:t>transformação social com caráter extensionista.</w:t>
            </w:r>
          </w:p>
          <w:p w14:paraId="74B6A3A8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O projeto deve descrever como se espera modificar as condições inicialmente diagnosticadas no grupo/comunidade envolvido, indicando o impacto social esperado com integração às metas propostas e resultados esperados. Se os objetivos e metas estão claros e coerentes, e serão realizadas, destacando a sua execução de forma articulada </w:t>
            </w:r>
            <w:r>
              <w:rPr>
                <w:sz w:val="16"/>
                <w:szCs w:val="16"/>
              </w:rPr>
              <w:t>a transformação</w:t>
            </w:r>
            <w:r>
              <w:rPr>
                <w:color w:val="000000"/>
                <w:sz w:val="16"/>
                <w:szCs w:val="16"/>
              </w:rPr>
              <w:t xml:space="preserve"> social.</w:t>
            </w:r>
          </w:p>
          <w:p w14:paraId="1DB150CB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Não apresenta coerência entre objetivo e metas – 3 </w:t>
            </w:r>
          </w:p>
          <w:p w14:paraId="36753511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Há coerência parcialmente – 7</w:t>
            </w:r>
          </w:p>
          <w:p w14:paraId="4981A54B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Totalmente coerente – 10</w:t>
            </w:r>
          </w:p>
        </w:tc>
        <w:tc>
          <w:tcPr>
            <w:tcW w:w="1442" w:type="dxa"/>
            <w:vAlign w:val="center"/>
          </w:tcPr>
          <w:p w14:paraId="0DAEF91A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3-7-10</w:t>
            </w:r>
          </w:p>
          <w:p w14:paraId="0C971F88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pontos</w:t>
            </w:r>
          </w:p>
        </w:tc>
      </w:tr>
      <w:tr w:rsidR="00F85B46" w14:paraId="5826793B" w14:textId="77777777">
        <w:trPr>
          <w:trHeight w:val="2812"/>
        </w:trPr>
        <w:tc>
          <w:tcPr>
            <w:tcW w:w="8186" w:type="dxa"/>
            <w:vAlign w:val="center"/>
          </w:tcPr>
          <w:p w14:paraId="776CEB79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lastRenderedPageBreak/>
              <w:t>3 - A metodologia do projeto proposta se adequa a ação extensionista na comunidade proposta.</w:t>
            </w:r>
          </w:p>
          <w:p w14:paraId="289280DD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As metodologias aplicadas devem estar adequadas aos objetivos e metas. Verificar a ênfase às metodologias participativas, o que está mais de acordo com o Plano Nacional de Extensão Universitária. Definição das atividades e descrição dos métodos e técnicas, instrumentos ou procedimentos para seu desenvolvimento e análise dos resultados que serão obtidos.</w:t>
            </w:r>
          </w:p>
          <w:p w14:paraId="17665429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Metodologia não e clara e não se adequa </w:t>
            </w:r>
            <w:r>
              <w:rPr>
                <w:b/>
                <w:sz w:val="16"/>
                <w:szCs w:val="16"/>
              </w:rPr>
              <w:t>às ações</w:t>
            </w:r>
            <w:r>
              <w:rPr>
                <w:b/>
                <w:color w:val="000000"/>
                <w:sz w:val="16"/>
                <w:szCs w:val="16"/>
              </w:rPr>
              <w:t xml:space="preserve"> extensionistas = 3</w:t>
            </w:r>
          </w:p>
          <w:p w14:paraId="4BB7735F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Metodologia é bem elaborada, porém não adequa ou não são </w:t>
            </w:r>
            <w:r>
              <w:rPr>
                <w:b/>
                <w:sz w:val="16"/>
                <w:szCs w:val="16"/>
              </w:rPr>
              <w:t>explícitas</w:t>
            </w:r>
            <w:r>
              <w:rPr>
                <w:b/>
                <w:color w:val="000000"/>
                <w:sz w:val="16"/>
                <w:szCs w:val="16"/>
              </w:rPr>
              <w:t xml:space="preserve"> as ações </w:t>
            </w:r>
            <w:r>
              <w:rPr>
                <w:b/>
                <w:sz w:val="16"/>
                <w:szCs w:val="16"/>
              </w:rPr>
              <w:t>extensionistas</w:t>
            </w:r>
            <w:r>
              <w:rPr>
                <w:b/>
                <w:color w:val="000000"/>
                <w:sz w:val="16"/>
                <w:szCs w:val="16"/>
              </w:rPr>
              <w:t xml:space="preserve"> = 5</w:t>
            </w:r>
          </w:p>
          <w:p w14:paraId="57D1F27B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Metodologia é bem elaborada, porém, adequa parcialmente </w:t>
            </w:r>
            <w:r>
              <w:rPr>
                <w:b/>
                <w:sz w:val="16"/>
                <w:szCs w:val="16"/>
              </w:rPr>
              <w:t>às ações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extensionista</w:t>
            </w:r>
            <w:r>
              <w:rPr>
                <w:b/>
                <w:color w:val="000000"/>
                <w:sz w:val="16"/>
                <w:szCs w:val="16"/>
              </w:rPr>
              <w:t xml:space="preserve"> = 7</w:t>
            </w:r>
          </w:p>
          <w:p w14:paraId="2C5032E6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O projeto propõem métodos de análises inovadores, com a participação dos atores sociais e o diálogo = 10</w:t>
            </w:r>
          </w:p>
        </w:tc>
        <w:tc>
          <w:tcPr>
            <w:tcW w:w="1442" w:type="dxa"/>
            <w:vAlign w:val="center"/>
          </w:tcPr>
          <w:p w14:paraId="1BBD6FB5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3-5-7-10</w:t>
            </w:r>
          </w:p>
          <w:p w14:paraId="4D73378A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pontos</w:t>
            </w:r>
          </w:p>
        </w:tc>
      </w:tr>
      <w:tr w:rsidR="00F85B46" w14:paraId="2D29894E" w14:textId="77777777">
        <w:trPr>
          <w:trHeight w:val="1146"/>
        </w:trPr>
        <w:tc>
          <w:tcPr>
            <w:tcW w:w="8186" w:type="dxa"/>
            <w:vAlign w:val="center"/>
          </w:tcPr>
          <w:p w14:paraId="5705ACF1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4 - Protagonistas das ações (Participantes)</w:t>
            </w:r>
          </w:p>
          <w:p w14:paraId="0FC87198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Somente alunos de uma área, com docente(s) da área = 3</w:t>
            </w:r>
          </w:p>
          <w:p w14:paraId="17BA981B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Alunos de dois ou mais cursos, com docente(s) de duas ou mais áreas = 5</w:t>
            </w:r>
          </w:p>
          <w:p w14:paraId="6C6A0D03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Parceria com empresa, instituição, ou outro da comunidade externa = 7 </w:t>
            </w:r>
          </w:p>
          <w:p w14:paraId="3B8217B0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Participantes externos com mais de uma empresa, instituições, ou outros da comunidade externa e alunos de dois ou mais cursos, com docente(s) de duas ou mais áreas acadêmica=10</w:t>
            </w:r>
          </w:p>
        </w:tc>
        <w:tc>
          <w:tcPr>
            <w:tcW w:w="1442" w:type="dxa"/>
            <w:vAlign w:val="center"/>
          </w:tcPr>
          <w:p w14:paraId="08D38E7C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3-5-7-10</w:t>
            </w:r>
          </w:p>
          <w:p w14:paraId="370DF2D4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pontos</w:t>
            </w:r>
          </w:p>
        </w:tc>
      </w:tr>
    </w:tbl>
    <w:p w14:paraId="2D854A75" w14:textId="77777777" w:rsidR="00F85B46" w:rsidRDefault="00F85B46">
      <w:pPr>
        <w:widowControl/>
      </w:pPr>
    </w:p>
    <w:tbl>
      <w:tblPr>
        <w:tblStyle w:val="a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38"/>
        <w:gridCol w:w="1390"/>
      </w:tblGrid>
      <w:tr w:rsidR="00F85B46" w14:paraId="75C46354" w14:textId="77777777">
        <w:trPr>
          <w:trHeight w:val="1258"/>
        </w:trPr>
        <w:tc>
          <w:tcPr>
            <w:tcW w:w="8238" w:type="dxa"/>
          </w:tcPr>
          <w:p w14:paraId="6D862B2A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5 - Abrangência social – (Ações)</w:t>
            </w:r>
          </w:p>
          <w:p w14:paraId="4F32E118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95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Ações voltadas para a comunidade acadêmica da UFDPar incluindo a comunidade = 3 </w:t>
            </w:r>
          </w:p>
          <w:p w14:paraId="6DF232DA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95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Ações voltadas para a comunidade acadêmica da UFDPar e com parceiros externos fora dos muros da UFDPAR das atividades = 7</w:t>
            </w:r>
          </w:p>
          <w:p w14:paraId="7F95CCED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Ações voltadas para a comunidade acadêmica da UFDPar, com participação dos parceiros das atividades e comunidade externa em Parnaíba e outras regiões = 10</w:t>
            </w:r>
          </w:p>
        </w:tc>
        <w:tc>
          <w:tcPr>
            <w:tcW w:w="1390" w:type="dxa"/>
          </w:tcPr>
          <w:p w14:paraId="30E3AA7E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99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3-7-10</w:t>
            </w:r>
          </w:p>
          <w:p w14:paraId="29106A22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44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pontos</w:t>
            </w:r>
          </w:p>
        </w:tc>
      </w:tr>
      <w:tr w:rsidR="00F85B46" w14:paraId="150A8873" w14:textId="77777777">
        <w:trPr>
          <w:trHeight w:val="1542"/>
        </w:trPr>
        <w:tc>
          <w:tcPr>
            <w:tcW w:w="8238" w:type="dxa"/>
            <w:tcBorders>
              <w:bottom w:val="single" w:sz="6" w:space="0" w:color="000000"/>
            </w:tcBorders>
          </w:tcPr>
          <w:p w14:paraId="0A238A93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6 - Nível de interação com parceiros intra e interinstitucionais.</w:t>
            </w:r>
          </w:p>
          <w:p w14:paraId="1087E307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05" w:firstLine="6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Apresenta a parceria com órgãos municipais, estaduais e/ou federais); parceria com Organizações Sociais; parceria com escolas e universidades.</w:t>
            </w:r>
          </w:p>
          <w:p w14:paraId="481D2ACE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25" w:right="10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Até Quinzenal - 10 </w:t>
            </w:r>
          </w:p>
          <w:p w14:paraId="22000192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25" w:right="10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Mensal - 7</w:t>
            </w:r>
          </w:p>
          <w:p w14:paraId="7549049E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825" w:right="10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Bimestral - 5</w:t>
            </w:r>
          </w:p>
          <w:p w14:paraId="0D4325A6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25" w:right="10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Semestral – 3</w:t>
            </w:r>
          </w:p>
        </w:tc>
        <w:tc>
          <w:tcPr>
            <w:tcW w:w="1390" w:type="dxa"/>
            <w:tcBorders>
              <w:bottom w:val="single" w:sz="6" w:space="0" w:color="000000"/>
            </w:tcBorders>
          </w:tcPr>
          <w:p w14:paraId="64081BB5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3-5-7-10</w:t>
            </w:r>
          </w:p>
          <w:p w14:paraId="261BD6C2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44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pontos</w:t>
            </w:r>
          </w:p>
        </w:tc>
      </w:tr>
      <w:tr w:rsidR="00F85B46" w14:paraId="1C2A36D8" w14:textId="77777777">
        <w:trPr>
          <w:trHeight w:val="1542"/>
        </w:trPr>
        <w:tc>
          <w:tcPr>
            <w:tcW w:w="8238" w:type="dxa"/>
            <w:tcBorders>
              <w:bottom w:val="single" w:sz="6" w:space="0" w:color="000000"/>
            </w:tcBorders>
          </w:tcPr>
          <w:p w14:paraId="5021718D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 – Quantidade de discentes envolvidos como extensionistas no projeto:</w:t>
            </w:r>
          </w:p>
          <w:p w14:paraId="2E0E1CE5" w14:textId="77777777" w:rsidR="00F85B46" w:rsidRDefault="00F85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rPr>
                <w:b/>
                <w:color w:val="000000"/>
                <w:sz w:val="16"/>
                <w:szCs w:val="16"/>
              </w:rPr>
            </w:pPr>
          </w:p>
          <w:p w14:paraId="6E773B87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Acima de 30 discentes - 10</w:t>
            </w:r>
          </w:p>
          <w:p w14:paraId="6F33AF0A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Entre 16 e 30 discentes - 7</w:t>
            </w:r>
          </w:p>
          <w:p w14:paraId="2CCEFC5C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Entre 6 e 15 discentes - 5</w:t>
            </w:r>
          </w:p>
          <w:p w14:paraId="1BB4144A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Até 5 discentes - 3</w:t>
            </w:r>
          </w:p>
        </w:tc>
        <w:tc>
          <w:tcPr>
            <w:tcW w:w="1390" w:type="dxa"/>
            <w:tcBorders>
              <w:bottom w:val="single" w:sz="6" w:space="0" w:color="000000"/>
            </w:tcBorders>
          </w:tcPr>
          <w:p w14:paraId="667B1D91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3-5-7-10 pontos</w:t>
            </w:r>
          </w:p>
        </w:tc>
      </w:tr>
      <w:tr w:rsidR="00F85B46" w14:paraId="0819360F" w14:textId="77777777">
        <w:trPr>
          <w:trHeight w:val="1687"/>
        </w:trPr>
        <w:tc>
          <w:tcPr>
            <w:tcW w:w="8238" w:type="dxa"/>
            <w:tcBorders>
              <w:top w:val="single" w:sz="6" w:space="0" w:color="000000"/>
            </w:tcBorders>
          </w:tcPr>
          <w:p w14:paraId="1A86B6EA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rPr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color w:val="000000"/>
                <w:sz w:val="16"/>
                <w:szCs w:val="16"/>
                <w:u w:val="single"/>
              </w:rPr>
              <w:t>Plano de trabalho do aluno</w:t>
            </w:r>
          </w:p>
          <w:p w14:paraId="3D23FC8F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8 - Coerência entre plano e projeto, e com a ação desenvolvida pelo bolsista.</w:t>
            </w:r>
          </w:p>
          <w:p w14:paraId="289CD3B7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Deve apresentar relação clara e coerente da justificativa, objetivos e metodologia do projeto com as atividades que serão desenvolvidas pelo bolsista:</w:t>
            </w:r>
          </w:p>
          <w:p w14:paraId="2372DE30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Não Atende – 3</w:t>
            </w:r>
          </w:p>
          <w:p w14:paraId="08C28E97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29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Atende minimamente – 5 </w:t>
            </w:r>
          </w:p>
          <w:p w14:paraId="2AE4DE58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29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Atende parcialmente - 7</w:t>
            </w:r>
          </w:p>
          <w:p w14:paraId="2932A53F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29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Atende totalmente – 10</w:t>
            </w:r>
          </w:p>
        </w:tc>
        <w:tc>
          <w:tcPr>
            <w:tcW w:w="1390" w:type="dxa"/>
            <w:tcBorders>
              <w:top w:val="single" w:sz="6" w:space="0" w:color="000000"/>
            </w:tcBorders>
          </w:tcPr>
          <w:p w14:paraId="16FA1C1C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3-5-7-10</w:t>
            </w:r>
          </w:p>
          <w:p w14:paraId="141516D2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pontos</w:t>
            </w:r>
          </w:p>
        </w:tc>
      </w:tr>
      <w:tr w:rsidR="00F85B46" w14:paraId="1DC29F89" w14:textId="77777777">
        <w:trPr>
          <w:trHeight w:val="1970"/>
        </w:trPr>
        <w:tc>
          <w:tcPr>
            <w:tcW w:w="8238" w:type="dxa"/>
          </w:tcPr>
          <w:p w14:paraId="4A3B80AA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lastRenderedPageBreak/>
              <w:t>9 – Grau de interação do bolsista com a comunidade.</w:t>
            </w:r>
          </w:p>
          <w:p w14:paraId="67C3E1D5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05" w:righ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9"/>
                <w:sz w:val="16"/>
                <w:szCs w:val="16"/>
              </w:rPr>
              <w:t>Tem-se como princípio que, para a formação integral do aluno, é imprescindível sua efetiva interação com a sociedade, seja para se situar historicamente, para se identificar culturalmente ou para referenciar sua formação técnica com os problemas que um dia terá que se deparar. A extensão, entendida como prática acadêmica que interliga a universidade nas suas atividades de ensino e de pesquisa com as demandas sociais, possibilita a formação integral do profissional, e não apenas acadêmica.</w:t>
            </w:r>
          </w:p>
          <w:p w14:paraId="60BB8DAE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05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9"/>
                <w:sz w:val="16"/>
                <w:szCs w:val="16"/>
              </w:rPr>
              <w:t>Não há interação do bolsista com a comunidade = 3</w:t>
            </w:r>
          </w:p>
          <w:p w14:paraId="16373C3B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5"/>
              <w:jc w:val="right"/>
              <w:rPr>
                <w:b/>
                <w:color w:val="000009"/>
                <w:sz w:val="16"/>
                <w:szCs w:val="16"/>
              </w:rPr>
            </w:pPr>
            <w:r>
              <w:rPr>
                <w:b/>
                <w:color w:val="000009"/>
                <w:sz w:val="16"/>
                <w:szCs w:val="16"/>
              </w:rPr>
              <w:t xml:space="preserve">Há uma interação indireta do bolsista com a comunidade = 7 </w:t>
            </w:r>
          </w:p>
          <w:p w14:paraId="600E6C1D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5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9"/>
                <w:sz w:val="16"/>
                <w:szCs w:val="16"/>
              </w:rPr>
              <w:t>Interação direta do bolsista com a comunidade = 10</w:t>
            </w:r>
          </w:p>
        </w:tc>
        <w:tc>
          <w:tcPr>
            <w:tcW w:w="1390" w:type="dxa"/>
          </w:tcPr>
          <w:p w14:paraId="245675B8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99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3-7-10</w:t>
            </w:r>
          </w:p>
          <w:p w14:paraId="23EEDDE0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44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pontos</w:t>
            </w:r>
          </w:p>
        </w:tc>
      </w:tr>
      <w:tr w:rsidR="00F85B46" w14:paraId="16D440B7" w14:textId="77777777">
        <w:trPr>
          <w:trHeight w:val="254"/>
        </w:trPr>
        <w:tc>
          <w:tcPr>
            <w:tcW w:w="8238" w:type="dxa"/>
            <w:shd w:val="clear" w:color="auto" w:fill="BFBFBF"/>
          </w:tcPr>
          <w:p w14:paraId="4E6F1758" w14:textId="77777777" w:rsidR="00F85B46" w:rsidRDefault="00263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Total de pontos</w:t>
            </w:r>
          </w:p>
        </w:tc>
        <w:tc>
          <w:tcPr>
            <w:tcW w:w="1390" w:type="dxa"/>
            <w:shd w:val="clear" w:color="auto" w:fill="BFBFBF"/>
          </w:tcPr>
          <w:p w14:paraId="16DF7D3D" w14:textId="77777777" w:rsidR="00F85B46" w:rsidRDefault="00F85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</w:tbl>
    <w:p w14:paraId="67C35EC1" w14:textId="77777777" w:rsidR="00F85B46" w:rsidRDefault="00F85B46">
      <w:pPr>
        <w:rPr>
          <w:rFonts w:ascii="Calibri" w:eastAsia="Calibri" w:hAnsi="Calibri" w:cs="Calibri"/>
          <w:color w:val="000000"/>
        </w:rPr>
      </w:pPr>
      <w:bookmarkStart w:id="0" w:name="_heading=h.gjdgxs" w:colFirst="0" w:colLast="0"/>
      <w:bookmarkEnd w:id="0"/>
    </w:p>
    <w:sectPr w:rsidR="00F85B46">
      <w:headerReference w:type="default" r:id="rId7"/>
      <w:footerReference w:type="default" r:id="rId8"/>
      <w:pgSz w:w="11906" w:h="16838"/>
      <w:pgMar w:top="1134" w:right="1134" w:bottom="1729" w:left="1134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31521" w14:textId="77777777" w:rsidR="008E4B21" w:rsidRDefault="008E4B21">
      <w:r>
        <w:separator/>
      </w:r>
    </w:p>
  </w:endnote>
  <w:endnote w:type="continuationSeparator" w:id="0">
    <w:p w14:paraId="42C29148" w14:textId="77777777" w:rsidR="008E4B21" w:rsidRDefault="008E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san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17C9A" w14:textId="4887C48A" w:rsidR="00F85B46" w:rsidRDefault="0026368E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Campus Ministro Reis Velloso – Av. São Sebastião, 2819. Tel. (86)</w:t>
    </w:r>
    <w:r w:rsidR="00A80C6C" w:rsidRPr="00A80C6C">
      <w:rPr>
        <w:rFonts w:ascii="Calibri" w:eastAsia="Calibri" w:hAnsi="Calibri" w:cs="Calibri"/>
        <w:b/>
        <w:color w:val="000000"/>
        <w:sz w:val="18"/>
        <w:szCs w:val="18"/>
      </w:rPr>
      <w:t xml:space="preserve"> </w:t>
    </w:r>
    <w:r w:rsidR="00A80C6C">
      <w:rPr>
        <w:rFonts w:ascii="Calibri" w:eastAsia="Calibri" w:hAnsi="Calibri" w:cs="Calibri"/>
        <w:b/>
        <w:color w:val="000000"/>
        <w:sz w:val="18"/>
        <w:szCs w:val="18"/>
      </w:rPr>
      <w:t xml:space="preserve">999302008 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695284C4" wp14:editId="1DBC4CAA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E65ED20" w14:textId="77777777" w:rsidR="00F85B46" w:rsidRDefault="0026368E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  <w:sz w:val="18"/>
        <w:szCs w:val="18"/>
      </w:rPr>
      <w:t>CEP 64202-020 Parnaíba-PI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5BD5DA17" wp14:editId="361C975F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01E7EA63" wp14:editId="39178765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hidden="0" allowOverlap="1" wp14:anchorId="56B206B5" wp14:editId="06B83682">
          <wp:simplePos x="0" y="0"/>
          <wp:positionH relativeFrom="column">
            <wp:posOffset>4905375</wp:posOffset>
          </wp:positionH>
          <wp:positionV relativeFrom="paragraph">
            <wp:posOffset>8887460</wp:posOffset>
          </wp:positionV>
          <wp:extent cx="2776220" cy="1938655"/>
          <wp:effectExtent l="0" t="0" r="0" b="0"/>
          <wp:wrapNone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ED77B" w14:textId="77777777" w:rsidR="008E4B21" w:rsidRDefault="008E4B21">
      <w:r>
        <w:separator/>
      </w:r>
    </w:p>
  </w:footnote>
  <w:footnote w:type="continuationSeparator" w:id="0">
    <w:p w14:paraId="6A5FF84E" w14:textId="77777777" w:rsidR="008E4B21" w:rsidRDefault="008E4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63FD8" w14:textId="77777777" w:rsidR="00F85B46" w:rsidRDefault="0026368E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ind w:left="709"/>
      <w:jc w:val="center"/>
      <w:rPr>
        <w:b/>
        <w:color w:val="000000"/>
      </w:rPr>
    </w:pPr>
    <w:r>
      <w:rPr>
        <w:b/>
        <w:noProof/>
        <w:color w:val="000000"/>
      </w:rPr>
      <w:drawing>
        <wp:inline distT="0" distB="0" distL="0" distR="0" wp14:anchorId="389A3242" wp14:editId="0E86ED83">
          <wp:extent cx="810000" cy="813600"/>
          <wp:effectExtent l="0" t="0" r="0" b="0"/>
          <wp:docPr id="19" name="image2.jpg" descr="C:\Users\Secretaria_Dir\Desktop\brasao-p-b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Secretaria_Dir\Desktop\brasao-p-b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0000" cy="81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2EC27BE" w14:textId="77777777" w:rsidR="00F85B46" w:rsidRDefault="0026368E">
    <w:pPr>
      <w:ind w:left="709"/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MINISTÉRIO DA EDUCAÇÃO</w:t>
    </w:r>
  </w:p>
  <w:p w14:paraId="68BDA1E7" w14:textId="77777777" w:rsidR="00F85B46" w:rsidRDefault="0026368E">
    <w:pPr>
      <w:ind w:left="709"/>
      <w:jc w:val="center"/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>UNIVERSIDADE FEDERAL DO DELTA DO PARNAÍBA</w:t>
    </w:r>
  </w:p>
  <w:p w14:paraId="4DF8FAC0" w14:textId="77777777" w:rsidR="00F85B46" w:rsidRDefault="0026368E">
    <w:pPr>
      <w:ind w:left="709"/>
      <w:jc w:val="center"/>
      <w:rPr>
        <w:rFonts w:ascii="Calibri" w:eastAsia="Calibri" w:hAnsi="Calibri" w:cs="Calibri"/>
        <w:b/>
        <w:sz w:val="16"/>
        <w:szCs w:val="16"/>
      </w:rPr>
    </w:pPr>
    <w:r>
      <w:rPr>
        <w:rFonts w:ascii="Calibri" w:eastAsia="Calibri" w:hAnsi="Calibri" w:cs="Calibri"/>
        <w:b/>
        <w:sz w:val="16"/>
        <w:szCs w:val="16"/>
      </w:rPr>
      <w:t>CAMPUS MINISTRO REIS VELLOSO</w:t>
    </w:r>
  </w:p>
  <w:p w14:paraId="63B87DCD" w14:textId="77777777" w:rsidR="00F85B46" w:rsidRDefault="0026368E">
    <w:pPr>
      <w:ind w:left="709"/>
      <w:jc w:val="center"/>
      <w:rPr>
        <w:b/>
        <w:smallCaps/>
        <w:color w:val="000000"/>
      </w:rPr>
    </w:pPr>
    <w:r>
      <w:rPr>
        <w:b/>
        <w:smallCaps/>
        <w:color w:val="000000"/>
      </w:rPr>
      <w:t>PRÓ-REITORIA DE EXTENSÃO E CULTURA - PREX</w:t>
    </w:r>
  </w:p>
  <w:p w14:paraId="37BF0A73" w14:textId="77777777" w:rsidR="00F85B46" w:rsidRDefault="00F85B46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ind w:left="709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B46"/>
    <w:rsid w:val="00246383"/>
    <w:rsid w:val="0026368E"/>
    <w:rsid w:val="00460070"/>
    <w:rsid w:val="008E4B21"/>
    <w:rsid w:val="009E0B85"/>
    <w:rsid w:val="00A80C6C"/>
    <w:rsid w:val="00F8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2B76"/>
  <w15:docId w15:val="{53C7081A-FC00-4613-9094-7577183F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520"/>
    <w:pPr>
      <w:suppressAutoHyphens/>
    </w:pPr>
    <w:rPr>
      <w:rFonts w:eastAsia="Bitstream Vera Sans"/>
      <w:lang w:eastAsia="ar-SA"/>
    </w:rPr>
  </w:style>
  <w:style w:type="paragraph" w:styleId="Ttulo1">
    <w:name w:val="heading 1"/>
    <w:basedOn w:val="Normal"/>
    <w:link w:val="Ttulo1Char"/>
    <w:uiPriority w:val="9"/>
    <w:qFormat/>
    <w:rsid w:val="00CF244C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1D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sid w:val="00A25520"/>
  </w:style>
  <w:style w:type="character" w:customStyle="1" w:styleId="WW-Absatz-Standardschriftart">
    <w:name w:val="WW-Absatz-Standardschriftart"/>
    <w:rsid w:val="00A25520"/>
  </w:style>
  <w:style w:type="character" w:customStyle="1" w:styleId="WW-Absatz-Standardschriftart1">
    <w:name w:val="WW-Absatz-Standardschriftart1"/>
    <w:rsid w:val="00A25520"/>
  </w:style>
  <w:style w:type="character" w:customStyle="1" w:styleId="WW-Absatz-Standardschriftart11">
    <w:name w:val="WW-Absatz-Standardschriftart11"/>
    <w:rsid w:val="00A25520"/>
  </w:style>
  <w:style w:type="character" w:customStyle="1" w:styleId="WW-Absatz-Standardschriftart111">
    <w:name w:val="WW-Absatz-Standardschriftart111"/>
    <w:rsid w:val="00A25520"/>
  </w:style>
  <w:style w:type="character" w:customStyle="1" w:styleId="WW-Absatz-Standardschriftart1111">
    <w:name w:val="WW-Absatz-Standardschriftart1111"/>
    <w:rsid w:val="00A25520"/>
  </w:style>
  <w:style w:type="character" w:customStyle="1" w:styleId="WW-Absatz-Standardschriftart11111">
    <w:name w:val="WW-Absatz-Standardschriftart11111"/>
    <w:rsid w:val="00A25520"/>
  </w:style>
  <w:style w:type="character" w:customStyle="1" w:styleId="WW-Absatz-Standardschriftart111111">
    <w:name w:val="WW-Absatz-Standardschriftart111111"/>
    <w:rsid w:val="00A25520"/>
  </w:style>
  <w:style w:type="character" w:customStyle="1" w:styleId="WW-Absatz-Standardschriftart1111111">
    <w:name w:val="WW-Absatz-Standardschriftart1111111"/>
    <w:rsid w:val="00A25520"/>
  </w:style>
  <w:style w:type="character" w:customStyle="1" w:styleId="WW-Absatz-Standardschriftart11111111">
    <w:name w:val="WW-Absatz-Standardschriftart11111111"/>
    <w:rsid w:val="00A25520"/>
  </w:style>
  <w:style w:type="character" w:customStyle="1" w:styleId="WW-Absatz-Standardschriftart111111111">
    <w:name w:val="WW-Absatz-Standardschriftart111111111"/>
    <w:rsid w:val="00A25520"/>
  </w:style>
  <w:style w:type="character" w:customStyle="1" w:styleId="WW-Absatz-Standardschriftart1111111111">
    <w:name w:val="WW-Absatz-Standardschriftart1111111111"/>
    <w:rsid w:val="00A25520"/>
  </w:style>
  <w:style w:type="character" w:customStyle="1" w:styleId="WW-Absatz-Standardschriftart11111111111">
    <w:name w:val="WW-Absatz-Standardschriftart11111111111"/>
    <w:rsid w:val="00A25520"/>
  </w:style>
  <w:style w:type="character" w:customStyle="1" w:styleId="WW-Absatz-Standardschriftart111111111111">
    <w:name w:val="WW-Absatz-Standardschriftart111111111111"/>
    <w:rsid w:val="00A25520"/>
  </w:style>
  <w:style w:type="character" w:customStyle="1" w:styleId="WW-Absatz-Standardschriftart1111111111111">
    <w:name w:val="WW-Absatz-Standardschriftart1111111111111"/>
    <w:rsid w:val="00A25520"/>
  </w:style>
  <w:style w:type="character" w:customStyle="1" w:styleId="WW-Absatz-Standardschriftart11111111111111">
    <w:name w:val="WW-Absatz-Standardschriftart11111111111111"/>
    <w:rsid w:val="00A25520"/>
  </w:style>
  <w:style w:type="character" w:customStyle="1" w:styleId="WW-Absatz-Standardschriftart111111111111111">
    <w:name w:val="WW-Absatz-Standardschriftart111111111111111"/>
    <w:rsid w:val="00A25520"/>
  </w:style>
  <w:style w:type="character" w:customStyle="1" w:styleId="WW-Absatz-Standardschriftart1111111111111111">
    <w:name w:val="WW-Absatz-Standardschriftart1111111111111111"/>
    <w:rsid w:val="00A25520"/>
  </w:style>
  <w:style w:type="character" w:customStyle="1" w:styleId="WW-Absatz-Standardschriftart11111111111111111">
    <w:name w:val="WW-Absatz-Standardschriftart11111111111111111"/>
    <w:rsid w:val="00A25520"/>
  </w:style>
  <w:style w:type="character" w:customStyle="1" w:styleId="WW8Num1z0">
    <w:name w:val="WW8Num1z0"/>
    <w:rsid w:val="00A25520"/>
    <w:rPr>
      <w:rFonts w:ascii="Wingdings 2" w:hAnsi="Wingdings 2" w:cs="OpenSymbol"/>
    </w:rPr>
  </w:style>
  <w:style w:type="character" w:customStyle="1" w:styleId="WW8Num1z1">
    <w:name w:val="WW8Num1z1"/>
    <w:rsid w:val="00A25520"/>
    <w:rPr>
      <w:rFonts w:ascii="OpenSymbol" w:hAnsi="OpenSymbol" w:cs="OpenSymbol"/>
    </w:rPr>
  </w:style>
  <w:style w:type="character" w:customStyle="1" w:styleId="WW-Absatz-Standardschriftart111111111111111111">
    <w:name w:val="WW-Absatz-Standardschriftart111111111111111111"/>
    <w:rsid w:val="00A25520"/>
  </w:style>
  <w:style w:type="character" w:customStyle="1" w:styleId="WW-Absatz-Standardschriftart1111111111111111111">
    <w:name w:val="WW-Absatz-Standardschriftart1111111111111111111"/>
    <w:rsid w:val="00A25520"/>
  </w:style>
  <w:style w:type="character" w:customStyle="1" w:styleId="Fontepargpadro2">
    <w:name w:val="Fonte parág. padrão2"/>
    <w:rsid w:val="00A25520"/>
  </w:style>
  <w:style w:type="character" w:customStyle="1" w:styleId="WW-Absatz-Standardschriftart11111111111111111111">
    <w:name w:val="WW-Absatz-Standardschriftart11111111111111111111"/>
    <w:rsid w:val="00A25520"/>
  </w:style>
  <w:style w:type="character" w:customStyle="1" w:styleId="WW-Absatz-Standardschriftart111111111111111111111">
    <w:name w:val="WW-Absatz-Standardschriftart111111111111111111111"/>
    <w:rsid w:val="00A25520"/>
  </w:style>
  <w:style w:type="character" w:customStyle="1" w:styleId="WW-Absatz-Standardschriftart1111111111111111111111">
    <w:name w:val="WW-Absatz-Standardschriftart1111111111111111111111"/>
    <w:rsid w:val="00A25520"/>
  </w:style>
  <w:style w:type="character" w:customStyle="1" w:styleId="WW-Absatz-Standardschriftart11111111111111111111111">
    <w:name w:val="WW-Absatz-Standardschriftart11111111111111111111111"/>
    <w:rsid w:val="00A25520"/>
  </w:style>
  <w:style w:type="character" w:customStyle="1" w:styleId="WW-Absatz-Standardschriftart111111111111111111111111">
    <w:name w:val="WW-Absatz-Standardschriftart111111111111111111111111"/>
    <w:rsid w:val="00A25520"/>
  </w:style>
  <w:style w:type="character" w:customStyle="1" w:styleId="WW-Absatz-Standardschriftart1111111111111111111111111">
    <w:name w:val="WW-Absatz-Standardschriftart1111111111111111111111111"/>
    <w:rsid w:val="00A25520"/>
  </w:style>
  <w:style w:type="character" w:customStyle="1" w:styleId="WW-Absatz-Standardschriftart11111111111111111111111111">
    <w:name w:val="WW-Absatz-Standardschriftart11111111111111111111111111"/>
    <w:rsid w:val="00A25520"/>
  </w:style>
  <w:style w:type="character" w:customStyle="1" w:styleId="WW-Absatz-Standardschriftart111111111111111111111111111">
    <w:name w:val="WW-Absatz-Standardschriftart111111111111111111111111111"/>
    <w:rsid w:val="00A25520"/>
  </w:style>
  <w:style w:type="character" w:customStyle="1" w:styleId="WW-Absatz-Standardschriftart1111111111111111111111111111">
    <w:name w:val="WW-Absatz-Standardschriftart1111111111111111111111111111"/>
    <w:rsid w:val="00A25520"/>
  </w:style>
  <w:style w:type="character" w:customStyle="1" w:styleId="WW-Absatz-Standardschriftart11111111111111111111111111111">
    <w:name w:val="WW-Absatz-Standardschriftart11111111111111111111111111111"/>
    <w:rsid w:val="00A25520"/>
  </w:style>
  <w:style w:type="character" w:customStyle="1" w:styleId="WW-Absatz-Standardschriftart111111111111111111111111111111">
    <w:name w:val="WW-Absatz-Standardschriftart111111111111111111111111111111"/>
    <w:rsid w:val="00A25520"/>
  </w:style>
  <w:style w:type="character" w:customStyle="1" w:styleId="WW-Absatz-Standardschriftart1111111111111111111111111111111">
    <w:name w:val="WW-Absatz-Standardschriftart1111111111111111111111111111111"/>
    <w:rsid w:val="00A25520"/>
  </w:style>
  <w:style w:type="character" w:customStyle="1" w:styleId="WW-Absatz-Standardschriftart11111111111111111111111111111111">
    <w:name w:val="WW-Absatz-Standardschriftart11111111111111111111111111111111"/>
    <w:rsid w:val="00A25520"/>
  </w:style>
  <w:style w:type="character" w:customStyle="1" w:styleId="WW-Absatz-Standardschriftart111111111111111111111111111111111">
    <w:name w:val="WW-Absatz-Standardschriftart111111111111111111111111111111111"/>
    <w:rsid w:val="00A25520"/>
  </w:style>
  <w:style w:type="character" w:customStyle="1" w:styleId="WW-Absatz-Standardschriftart1111111111111111111111111111111111">
    <w:name w:val="WW-Absatz-Standardschriftart1111111111111111111111111111111111"/>
    <w:rsid w:val="00A25520"/>
  </w:style>
  <w:style w:type="character" w:customStyle="1" w:styleId="Fontepargpadro1">
    <w:name w:val="Fonte parág. padrão1"/>
    <w:rsid w:val="00A25520"/>
  </w:style>
  <w:style w:type="character" w:customStyle="1" w:styleId="WW-Absatz-Standardschriftart11111111111111111111111111111111111">
    <w:name w:val="WW-Absatz-Standardschriftart11111111111111111111111111111111111"/>
    <w:rsid w:val="00A25520"/>
  </w:style>
  <w:style w:type="character" w:customStyle="1" w:styleId="WW-Absatz-Standardschriftart111111111111111111111111111111111111">
    <w:name w:val="WW-Absatz-Standardschriftart111111111111111111111111111111111111"/>
    <w:rsid w:val="00A25520"/>
  </w:style>
  <w:style w:type="character" w:customStyle="1" w:styleId="WW-Absatz-Standardschriftart1111111111111111111111111111111111111">
    <w:name w:val="WW-Absatz-Standardschriftart1111111111111111111111111111111111111"/>
    <w:rsid w:val="00A25520"/>
  </w:style>
  <w:style w:type="character" w:customStyle="1" w:styleId="WW-Absatz-Standardschriftart11111111111111111111111111111111111111">
    <w:name w:val="WW-Absatz-Standardschriftart11111111111111111111111111111111111111"/>
    <w:rsid w:val="00A25520"/>
  </w:style>
  <w:style w:type="character" w:customStyle="1" w:styleId="WW-Absatz-Standardschriftart111111111111111111111111111111111111111">
    <w:name w:val="WW-Absatz-Standardschriftart111111111111111111111111111111111111111"/>
    <w:rsid w:val="00A25520"/>
  </w:style>
  <w:style w:type="character" w:customStyle="1" w:styleId="WW-Absatz-Standardschriftart1111111111111111111111111111111111111111">
    <w:name w:val="WW-Absatz-Standardschriftart1111111111111111111111111111111111111111"/>
    <w:rsid w:val="00A25520"/>
  </w:style>
  <w:style w:type="character" w:customStyle="1" w:styleId="WW-Absatz-Standardschriftart11111111111111111111111111111111111111111">
    <w:name w:val="WW-Absatz-Standardschriftart11111111111111111111111111111111111111111"/>
    <w:rsid w:val="00A25520"/>
  </w:style>
  <w:style w:type="character" w:customStyle="1" w:styleId="WW-Absatz-Standardschriftart111111111111111111111111111111111111111111">
    <w:name w:val="WW-Absatz-Standardschriftart111111111111111111111111111111111111111111"/>
    <w:rsid w:val="00A25520"/>
  </w:style>
  <w:style w:type="character" w:customStyle="1" w:styleId="WW-Absatz-Standardschriftart1111111111111111111111111111111111111111111">
    <w:name w:val="WW-Absatz-Standardschriftart1111111111111111111111111111111111111111111"/>
    <w:rsid w:val="00A25520"/>
  </w:style>
  <w:style w:type="paragraph" w:customStyle="1" w:styleId="Ttulo20">
    <w:name w:val="Título2"/>
    <w:basedOn w:val="Normal"/>
    <w:next w:val="Corpodetexto"/>
    <w:rsid w:val="00A255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A25520"/>
    <w:pPr>
      <w:spacing w:after="120"/>
    </w:pPr>
  </w:style>
  <w:style w:type="paragraph" w:styleId="Lista">
    <w:name w:val="List"/>
    <w:basedOn w:val="Corpodetexto"/>
    <w:rsid w:val="00A25520"/>
    <w:rPr>
      <w:rFonts w:cs="Lucidasans"/>
    </w:rPr>
  </w:style>
  <w:style w:type="paragraph" w:customStyle="1" w:styleId="Legenda3">
    <w:name w:val="Legenda3"/>
    <w:basedOn w:val="Normal"/>
    <w:rsid w:val="00A2552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A25520"/>
    <w:pPr>
      <w:suppressLineNumbers/>
    </w:pPr>
    <w:rPr>
      <w:rFonts w:cs="Lucidasans"/>
    </w:rPr>
  </w:style>
  <w:style w:type="paragraph" w:customStyle="1" w:styleId="Ttulo10">
    <w:name w:val="Título1"/>
    <w:basedOn w:val="Normal"/>
    <w:next w:val="Corpodetexto"/>
    <w:rsid w:val="00A255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rsid w:val="00A25520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rsid w:val="00A25520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customStyle="1" w:styleId="Legenda1">
    <w:name w:val="Legenda1"/>
    <w:basedOn w:val="Normal"/>
    <w:rsid w:val="00A25520"/>
    <w:pPr>
      <w:suppressLineNumbers/>
      <w:spacing w:before="120" w:after="120"/>
    </w:pPr>
    <w:rPr>
      <w:rFonts w:cs="Lucidasans"/>
      <w:i/>
      <w:iCs/>
    </w:rPr>
  </w:style>
  <w:style w:type="paragraph" w:styleId="Rodap">
    <w:name w:val="footer"/>
    <w:basedOn w:val="Normal"/>
    <w:rsid w:val="00A25520"/>
    <w:pPr>
      <w:suppressLineNumbers/>
      <w:tabs>
        <w:tab w:val="center" w:pos="4818"/>
        <w:tab w:val="right" w:pos="9637"/>
      </w:tabs>
    </w:pPr>
  </w:style>
  <w:style w:type="paragraph" w:customStyle="1" w:styleId="Contedodatabela">
    <w:name w:val="Conteúdo da tabela"/>
    <w:basedOn w:val="Normal"/>
    <w:rsid w:val="00A25520"/>
    <w:pPr>
      <w:suppressLineNumbers/>
    </w:pPr>
  </w:style>
  <w:style w:type="paragraph" w:customStyle="1" w:styleId="Ttulodatabela">
    <w:name w:val="Título da tabela"/>
    <w:basedOn w:val="Contedodatabela"/>
    <w:rsid w:val="00A25520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rsid w:val="00A25520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rsid w:val="00140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F618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A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AED"/>
    <w:rPr>
      <w:rFonts w:ascii="Segoe UI" w:eastAsia="Bitstream Vera Sans" w:hAnsi="Segoe UI" w:cs="Segoe UI"/>
      <w:sz w:val="18"/>
      <w:szCs w:val="18"/>
      <w:lang w:eastAsia="ar-SA"/>
    </w:rPr>
  </w:style>
  <w:style w:type="paragraph" w:styleId="NormalWeb">
    <w:name w:val="Normal (Web)"/>
    <w:basedOn w:val="Normal"/>
    <w:uiPriority w:val="99"/>
    <w:unhideWhenUsed/>
    <w:rsid w:val="00130C9B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paragraph" w:styleId="PargrafodaLista">
    <w:name w:val="List Paragraph"/>
    <w:basedOn w:val="Normal"/>
    <w:qFormat/>
    <w:rsid w:val="002D29E6"/>
    <w:pPr>
      <w:widowControl/>
      <w:ind w:left="720"/>
      <w:contextualSpacing/>
    </w:pPr>
    <w:rPr>
      <w:rFonts w:eastAsia="Times New Roman"/>
      <w:lang w:eastAsia="zh-CN"/>
    </w:rPr>
  </w:style>
  <w:style w:type="paragraph" w:customStyle="1" w:styleId="Standard">
    <w:name w:val="Standard"/>
    <w:rsid w:val="009B1B79"/>
    <w:pPr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lang w:val="en-US" w:eastAsia="en-US" w:bidi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4F58"/>
    <w:pPr>
      <w:autoSpaceDN w:val="0"/>
    </w:pPr>
    <w:rPr>
      <w:rFonts w:ascii="Calibri" w:eastAsia="Segoe UI" w:hAnsi="Calibri" w:cs="Tahoma"/>
      <w:color w:val="000000"/>
      <w:kern w:val="3"/>
      <w:sz w:val="20"/>
      <w:szCs w:val="20"/>
      <w:lang w:val="en-US" w:eastAsia="en-US" w:bidi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4F58"/>
    <w:rPr>
      <w:rFonts w:ascii="Calibri" w:eastAsia="Segoe UI" w:hAnsi="Calibri" w:cs="Tahoma"/>
      <w:color w:val="000000"/>
      <w:kern w:val="3"/>
      <w:lang w:val="en-US" w:eastAsia="en-US" w:bidi="en-US"/>
    </w:rPr>
  </w:style>
  <w:style w:type="paragraph" w:customStyle="1" w:styleId="identifica">
    <w:name w:val="identifica"/>
    <w:basedOn w:val="Normal"/>
    <w:rsid w:val="00ED4F58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character" w:styleId="Refdecomentrio">
    <w:name w:val="annotation reference"/>
    <w:uiPriority w:val="99"/>
    <w:semiHidden/>
    <w:unhideWhenUsed/>
    <w:rsid w:val="00ED4F58"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1E250F"/>
    <w:rPr>
      <w:rFonts w:eastAsia="Bitstream Vera Sans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8F44C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69C4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8F2EC3"/>
    <w:rPr>
      <w:i/>
      <w:iCs/>
    </w:rPr>
  </w:style>
  <w:style w:type="paragraph" w:styleId="SemEspaamento">
    <w:name w:val="No Spacing"/>
    <w:uiPriority w:val="1"/>
    <w:qFormat/>
    <w:rsid w:val="002747F8"/>
    <w:pPr>
      <w:suppressAutoHyphens/>
    </w:pPr>
    <w:rPr>
      <w:rFonts w:eastAsia="Bitstream Vera Sans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CF244C"/>
    <w:rPr>
      <w:b/>
      <w:bCs/>
      <w:kern w:val="36"/>
      <w:sz w:val="48"/>
      <w:szCs w:val="48"/>
    </w:rPr>
  </w:style>
  <w:style w:type="character" w:customStyle="1" w:styleId="Ttulo4Char">
    <w:name w:val="Título 4 Char"/>
    <w:basedOn w:val="Fontepargpadro"/>
    <w:link w:val="Ttulo4"/>
    <w:uiPriority w:val="9"/>
    <w:rsid w:val="005C1D4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36fbuIXmvhRmlRArqDLBKxKPCg==">CgMxLjAyCGguZ2pkZ3hzOAByITEybnBqZXl0bjZHc3JLX1lJbk9sV0dvaWJqWlV3LWdKSQ==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813</Words>
  <Characters>4392</Characters>
  <Application>Microsoft Office Word</Application>
  <DocSecurity>0</DocSecurity>
  <Lines>36</Lines>
  <Paragraphs>10</Paragraphs>
  <ScaleCrop>false</ScaleCrop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Kurumin guiadohardware.net</dc:creator>
  <cp:lastModifiedBy>samarasvg@ufdpar.edu.br</cp:lastModifiedBy>
  <cp:revision>4</cp:revision>
  <dcterms:created xsi:type="dcterms:W3CDTF">2022-04-26T18:16:00Z</dcterms:created>
  <dcterms:modified xsi:type="dcterms:W3CDTF">2025-05-19T19:43:00Z</dcterms:modified>
</cp:coreProperties>
</file>